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BC" w:rsidRPr="00631FBC" w:rsidRDefault="00631FBC" w:rsidP="007B3A0B">
      <w:pPr>
        <w:pStyle w:val="TitleSVGWAnhangAnnexes"/>
        <w:spacing w:after="120"/>
        <w:ind w:left="-851"/>
        <w:rPr>
          <w:rFonts w:ascii="HelveticaNeueLT Pro 55 Roman" w:hAnsi="HelveticaNeueLT Pro 55 Roman"/>
        </w:rPr>
      </w:pPr>
      <w:bookmarkStart w:id="0" w:name="_GoBack"/>
      <w:bookmarkEnd w:id="0"/>
      <w:r w:rsidRPr="00631FBC">
        <w:rPr>
          <w:rFonts w:ascii="HelveticaNeueLT Pro 55 Roman" w:hAnsi="HelveticaNeueLT Pro 55 Roman"/>
        </w:rPr>
        <w:t>Anhang zur Empfehlung G1007 d</w:t>
      </w:r>
    </w:p>
    <w:p w:rsidR="00631FBC" w:rsidRPr="00631FBC" w:rsidRDefault="00631FBC" w:rsidP="00694324">
      <w:pPr>
        <w:pStyle w:val="TitleSVGWAnhangAnnexes"/>
        <w:spacing w:before="120" w:after="0"/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SVGWAnhangTitelDE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Protokoll 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Abo-Nummer oder andere Kundenidentifikation</w:t>
      </w:r>
    </w:p>
    <w:p w:rsidR="00631FBC" w:rsidRPr="00631FBC" w:rsidRDefault="00631FBC" w:rsidP="00631FBC">
      <w:pPr>
        <w:rPr>
          <w:rFonts w:ascii="HelveticaNeueLT Pro 55 Roman" w:hAnsi="HelveticaNeueLT Pro 55 Roman"/>
        </w:rPr>
      </w:pPr>
    </w:p>
    <w:tbl>
      <w:tblPr>
        <w:tblW w:w="9581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397"/>
        <w:gridCol w:w="1587"/>
        <w:gridCol w:w="3005"/>
      </w:tblGrid>
      <w:tr w:rsidR="00631FBC" w:rsidRPr="00631FBC" w:rsidTr="0086513F">
        <w:trPr>
          <w:trHeight w:val="39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  <w:sz w:val="22"/>
              </w:rPr>
              <w:t>Eigentümer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  <w:sz w:val="22"/>
              </w:rPr>
              <w:t>Anlage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  <w:tr w:rsidR="00631FBC" w:rsidRPr="00631FBC" w:rsidTr="0086513F">
        <w:trPr>
          <w:trHeight w:val="390"/>
        </w:trPr>
        <w:tc>
          <w:tcPr>
            <w:tcW w:w="1587" w:type="dxa"/>
            <w:tcBorders>
              <w:top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Name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Bezeichnung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  <w:tr w:rsidR="00631FBC" w:rsidRPr="00631FBC" w:rsidTr="0086513F">
        <w:trPr>
          <w:trHeight w:val="390"/>
        </w:trPr>
        <w:tc>
          <w:tcPr>
            <w:tcW w:w="1587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Vorname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Adresse</w:t>
            </w:r>
          </w:p>
        </w:tc>
        <w:tc>
          <w:tcPr>
            <w:tcW w:w="3005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  <w:tr w:rsidR="00631FBC" w:rsidRPr="00631FBC" w:rsidTr="0086513F">
        <w:trPr>
          <w:trHeight w:val="390"/>
        </w:trPr>
        <w:tc>
          <w:tcPr>
            <w:tcW w:w="1587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Adresse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Ort</w:t>
            </w:r>
          </w:p>
        </w:tc>
        <w:tc>
          <w:tcPr>
            <w:tcW w:w="3005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  <w:tr w:rsidR="00631FBC" w:rsidRPr="00631FBC" w:rsidTr="0086513F">
        <w:trPr>
          <w:trHeight w:val="390"/>
        </w:trPr>
        <w:tc>
          <w:tcPr>
            <w:tcW w:w="1587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Ort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Parzelle Nr.</w:t>
            </w:r>
          </w:p>
        </w:tc>
        <w:tc>
          <w:tcPr>
            <w:tcW w:w="3005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  <w:tr w:rsidR="00631FBC" w:rsidRPr="00631FBC" w:rsidTr="0086513F">
        <w:trPr>
          <w:trHeight w:val="390"/>
        </w:trPr>
        <w:tc>
          <w:tcPr>
            <w:tcW w:w="1587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Tel.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Tel.</w:t>
            </w:r>
          </w:p>
        </w:tc>
        <w:tc>
          <w:tcPr>
            <w:tcW w:w="3005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</w:tbl>
    <w:p w:rsidR="00631FBC" w:rsidRPr="00631FBC" w:rsidRDefault="00631FBC" w:rsidP="00631FBC">
      <w:pPr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rPr>
          <w:rFonts w:ascii="HelveticaNeueLT Pro 55 Roman" w:hAnsi="HelveticaNeueLT Pro 55 Roman"/>
        </w:rPr>
      </w:pPr>
    </w:p>
    <w:tbl>
      <w:tblPr>
        <w:tblW w:w="95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80"/>
      </w:tblGrid>
      <w:tr w:rsidR="00631FBC" w:rsidRPr="00631FBC" w:rsidTr="0086513F">
        <w:trPr>
          <w:trHeight w:val="390"/>
        </w:trPr>
        <w:tc>
          <w:tcPr>
            <w:tcW w:w="3402" w:type="dxa"/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Datum der Inbetriebnahme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</w:tbl>
    <w:p w:rsidR="00631FBC" w:rsidRPr="00631FBC" w:rsidRDefault="00631FBC" w:rsidP="00631FBC">
      <w:pPr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Installationskontrolle</w:t>
      </w:r>
    </w:p>
    <w:p w:rsidR="00631FBC" w:rsidRPr="00631FBC" w:rsidRDefault="00631FBC" w:rsidP="00631FBC">
      <w:pPr>
        <w:jc w:val="center"/>
        <w:rPr>
          <w:rFonts w:ascii="HelveticaNeueLT Pro 55 Roman" w:hAnsi="HelveticaNeueLT Pro 55 Roman"/>
          <w:b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Funktion der Armaturen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tbl>
      <w:tblPr>
        <w:tblW w:w="958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95"/>
        <w:gridCol w:w="397"/>
        <w:gridCol w:w="397"/>
        <w:gridCol w:w="4195"/>
      </w:tblGrid>
      <w:tr w:rsidR="00631FBC" w:rsidRPr="00631FBC" w:rsidTr="0086513F">
        <w:tc>
          <w:tcPr>
            <w:tcW w:w="397" w:type="dxa"/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 xml:space="preserve">Absperrarmatur bei </w:t>
            </w:r>
            <w:r w:rsidRPr="00631FBC">
              <w:rPr>
                <w:rFonts w:ascii="HelveticaNeueLT Pro 55 Roman" w:hAnsi="HelveticaNeueLT Pro 55 Roman" w:cs="Arial"/>
                <w:sz w:val="22"/>
              </w:rPr>
              <w:br/>
              <w:t>Gebäudeeintritt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 xml:space="preserve">Absperrarmatur bei </w:t>
            </w:r>
            <w:r w:rsidRPr="00631FBC">
              <w:rPr>
                <w:rFonts w:ascii="HelveticaNeueLT Pro 55 Roman" w:hAnsi="HelveticaNeueLT Pro 55 Roman" w:cs="Arial"/>
                <w:sz w:val="22"/>
              </w:rPr>
              <w:br/>
              <w:t>Gasverbrauchsapparat</w:t>
            </w:r>
          </w:p>
        </w:tc>
      </w:tr>
      <w:tr w:rsidR="00631FBC" w:rsidRPr="00631FBC" w:rsidTr="0086513F">
        <w:tc>
          <w:tcPr>
            <w:tcW w:w="397" w:type="dxa"/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419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  <w:r w:rsidRPr="00631FBC">
              <w:rPr>
                <w:rFonts w:ascii="HelveticaNeueLT Pro 55 Roman" w:hAnsi="HelveticaNeueLT Pro 55 Roman" w:cs="Arial"/>
                <w:sz w:val="22"/>
              </w:rPr>
              <w:t>Magnetventil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4195" w:type="dxa"/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  <w:tr w:rsidR="00631FBC" w:rsidRPr="00631FBC" w:rsidTr="0086513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631FBC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</w:rPr>
            </w:pPr>
          </w:p>
        </w:tc>
      </w:tr>
    </w:tbl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p w:rsidR="00146F6A" w:rsidRPr="00694324" w:rsidRDefault="00694324" w:rsidP="00694324">
      <w:pPr>
        <w:ind w:left="-851"/>
        <w:jc w:val="left"/>
        <w:rPr>
          <w:rFonts w:ascii="HelveticaNeueLT Pro 55 Roman" w:hAnsi="HelveticaNeueLT Pro 55 Roman"/>
        </w:rPr>
      </w:pPr>
      <w:r w:rsidRPr="00694324">
        <w:rPr>
          <w:rFonts w:ascii="HelveticaNeueLT Pro 55 Roman" w:hAnsi="HelveticaNeueLT Pro 55 Roman"/>
        </w:rPr>
        <w:t>Bemerkungen: _____________________________________</w:t>
      </w:r>
      <w:r>
        <w:rPr>
          <w:rFonts w:ascii="HelveticaNeueLT Pro 55 Roman" w:hAnsi="HelveticaNeueLT Pro 55 Roman"/>
        </w:rPr>
        <w:t>_</w:t>
      </w:r>
      <w:r w:rsidRPr="00694324">
        <w:rPr>
          <w:rFonts w:ascii="HelveticaNeueLT Pro 55 Roman" w:hAnsi="HelveticaNeueLT Pro 55 Roman"/>
        </w:rPr>
        <w:t>___________________________________</w:t>
      </w:r>
    </w:p>
    <w:p w:rsidR="00146F6A" w:rsidRDefault="00146F6A" w:rsidP="00631FBC">
      <w:pPr>
        <w:ind w:left="-851"/>
        <w:jc w:val="center"/>
        <w:rPr>
          <w:rFonts w:ascii="HelveticaNeueLT Pro 55 Roman" w:hAnsi="HelveticaNeueLT Pro 55 Roman"/>
          <w:b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Filter</w:t>
      </w:r>
    </w:p>
    <w:p w:rsidR="00631FBC" w:rsidRPr="00631FBC" w:rsidRDefault="00631FBC" w:rsidP="00631FBC">
      <w:pPr>
        <w:jc w:val="center"/>
        <w:rPr>
          <w:rFonts w:ascii="HelveticaNeueLT Pro 55 Roman" w:hAnsi="HelveticaNeueLT Pro 55 Roman"/>
          <w:b/>
        </w:rPr>
      </w:pPr>
    </w:p>
    <w:tbl>
      <w:tblPr>
        <w:tblW w:w="95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631FBC" w:rsidRPr="00631FBC" w:rsidTr="0086513F">
        <w:trPr>
          <w:trHeight w:val="245"/>
        </w:trPr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bookmarkStart w:id="1" w:name="_Hlk535933082"/>
            <w:r w:rsidRPr="00631FBC">
              <w:rPr>
                <w:rFonts w:ascii="HelveticaNeueLT Pro 55 Roman" w:hAnsi="HelveticaNeueLT Pro 55 Roman" w:cs="Arial"/>
              </w:rPr>
              <w:t>Fabrikat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Typ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Dimension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Funktion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Bemerkung</w:t>
            </w:r>
          </w:p>
        </w:tc>
      </w:tr>
      <w:tr w:rsidR="00631FBC" w:rsidRPr="00631FBC" w:rsidTr="0086513F">
        <w:trPr>
          <w:trHeight w:val="281"/>
        </w:trPr>
        <w:tc>
          <w:tcPr>
            <w:tcW w:w="1916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916" w:type="dxa"/>
          </w:tcPr>
          <w:p w:rsidR="00631FBC" w:rsidRPr="00631FBC" w:rsidRDefault="00BE14D5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ok </w:t>
            </w: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n ok</w:t>
            </w:r>
          </w:p>
        </w:tc>
        <w:tc>
          <w:tcPr>
            <w:tcW w:w="1916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bookmarkEnd w:id="1"/>
    </w:tbl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Druckregler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tbl>
      <w:tblPr>
        <w:tblW w:w="9580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631FBC" w:rsidRPr="00631FBC" w:rsidTr="0086513F">
        <w:trPr>
          <w:trHeight w:val="245"/>
        </w:trPr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Fabrikat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ind w:left="-5"/>
              <w:jc w:val="left"/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Typ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Dimension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Funktion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Bemerkung</w:t>
            </w:r>
          </w:p>
        </w:tc>
      </w:tr>
      <w:tr w:rsidR="00631FBC" w:rsidRPr="00631FBC" w:rsidTr="0086513F">
        <w:trPr>
          <w:trHeight w:val="281"/>
        </w:trPr>
        <w:tc>
          <w:tcPr>
            <w:tcW w:w="1916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916" w:type="dxa"/>
          </w:tcPr>
          <w:p w:rsidR="00631FBC" w:rsidRPr="00631FBC" w:rsidRDefault="00BE14D5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ok </w:t>
            </w: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n ok</w:t>
            </w:r>
          </w:p>
        </w:tc>
        <w:tc>
          <w:tcPr>
            <w:tcW w:w="1916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</w:tbl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Regelwerke</w:t>
      </w:r>
    </w:p>
    <w:p w:rsidR="00631FBC" w:rsidRPr="00631FBC" w:rsidRDefault="00631FBC" w:rsidP="00631FBC">
      <w:pPr>
        <w:pStyle w:val="Bulletpoint-Dash1SVGW"/>
        <w:tabs>
          <w:tab w:val="clear" w:pos="425"/>
          <w:tab w:val="num" w:pos="-426"/>
          <w:tab w:val="left" w:pos="3969"/>
        </w:tabs>
        <w:spacing w:before="160"/>
        <w:ind w:left="-42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Druck vor dem Regler</w:t>
      </w:r>
      <w:r w:rsidRPr="00631FBC">
        <w:rPr>
          <w:rFonts w:ascii="HelveticaNeueLT Pro 55 Roman" w:hAnsi="HelveticaNeueLT Pro 55 Roman"/>
        </w:rPr>
        <w:tab/>
      </w:r>
      <w:proofErr w:type="spellStart"/>
      <w:r w:rsidRPr="00631FBC">
        <w:rPr>
          <w:rFonts w:ascii="HelveticaNeueLT Pro 55 Roman" w:hAnsi="HelveticaNeueLT Pro 55 Roman"/>
        </w:rPr>
        <w:t>p</w:t>
      </w:r>
      <w:r w:rsidRPr="008C734A">
        <w:rPr>
          <w:rFonts w:ascii="HelveticaNeueLT Pro 55 Roman" w:hAnsi="HelveticaNeueLT Pro 55 Roman"/>
          <w:vertAlign w:val="subscript"/>
        </w:rPr>
        <w:t>u</w:t>
      </w:r>
      <w:proofErr w:type="spellEnd"/>
      <w:r w:rsidRPr="00631FBC">
        <w:rPr>
          <w:rFonts w:ascii="HelveticaNeueLT Pro 55 Roman" w:hAnsi="HelveticaNeueLT Pro 55 Roman"/>
        </w:rPr>
        <w:t xml:space="preserve"> …………….</w:t>
      </w:r>
    </w:p>
    <w:p w:rsidR="00631FBC" w:rsidRPr="00631FBC" w:rsidRDefault="00631FBC" w:rsidP="00631FBC">
      <w:pPr>
        <w:pStyle w:val="Bulletpoint-Dash1SVGW"/>
        <w:tabs>
          <w:tab w:val="clear" w:pos="425"/>
          <w:tab w:val="num" w:pos="-426"/>
          <w:tab w:val="left" w:pos="3969"/>
        </w:tabs>
        <w:ind w:left="-42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Druck nach dem Regler</w:t>
      </w:r>
      <w:r w:rsidRPr="00631FBC">
        <w:rPr>
          <w:rFonts w:ascii="HelveticaNeueLT Pro 55 Roman" w:hAnsi="HelveticaNeueLT Pro 55 Roman"/>
        </w:rPr>
        <w:tab/>
      </w:r>
      <w:proofErr w:type="spellStart"/>
      <w:r w:rsidRPr="00631FBC">
        <w:rPr>
          <w:rFonts w:ascii="HelveticaNeueLT Pro 55 Roman" w:hAnsi="HelveticaNeueLT Pro 55 Roman"/>
        </w:rPr>
        <w:t>p</w:t>
      </w:r>
      <w:r w:rsidRPr="008C734A">
        <w:rPr>
          <w:rFonts w:ascii="HelveticaNeueLT Pro 55 Roman" w:hAnsi="HelveticaNeueLT Pro 55 Roman"/>
          <w:vertAlign w:val="subscript"/>
        </w:rPr>
        <w:t>d</w:t>
      </w:r>
      <w:proofErr w:type="spellEnd"/>
      <w:r w:rsidRPr="00631FBC">
        <w:rPr>
          <w:rFonts w:ascii="HelveticaNeueLT Pro 55 Roman" w:hAnsi="HelveticaNeueLT Pro 55 Roman"/>
        </w:rPr>
        <w:t xml:space="preserve"> …………….</w:t>
      </w:r>
    </w:p>
    <w:p w:rsidR="00631FBC" w:rsidRPr="00631FBC" w:rsidRDefault="00631FBC" w:rsidP="00631FBC">
      <w:pPr>
        <w:pStyle w:val="Bulletpoint-Dash1SVGW"/>
        <w:tabs>
          <w:tab w:val="clear" w:pos="425"/>
          <w:tab w:val="num" w:pos="-426"/>
          <w:tab w:val="left" w:pos="3969"/>
        </w:tabs>
        <w:ind w:left="-42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Auslösedruck SAV</w:t>
      </w:r>
      <w:r w:rsidRPr="00631FBC">
        <w:rPr>
          <w:rFonts w:ascii="HelveticaNeueLT Pro 55 Roman" w:hAnsi="HelveticaNeueLT Pro 55 Roman"/>
        </w:rPr>
        <w:tab/>
        <w:t>p ………………</w:t>
      </w:r>
    </w:p>
    <w:p w:rsidR="00631FBC" w:rsidRPr="00631FBC" w:rsidRDefault="00631FBC" w:rsidP="00631FBC">
      <w:pPr>
        <w:pStyle w:val="Bulletpoint-Dash1SVGW"/>
        <w:tabs>
          <w:tab w:val="clear" w:pos="425"/>
          <w:tab w:val="num" w:pos="-426"/>
          <w:tab w:val="left" w:pos="3969"/>
        </w:tabs>
        <w:ind w:left="-42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Auslösedruck SBV</w:t>
      </w:r>
      <w:r w:rsidRPr="00631FBC">
        <w:rPr>
          <w:rFonts w:ascii="HelveticaNeueLT Pro 55 Roman" w:hAnsi="HelveticaNeueLT Pro 55 Roman"/>
        </w:rPr>
        <w:tab/>
        <w:t>p ………………</w:t>
      </w:r>
    </w:p>
    <w:p w:rsidR="00631FBC" w:rsidRPr="00631FBC" w:rsidRDefault="00631FBC" w:rsidP="00631FBC">
      <w:pPr>
        <w:pStyle w:val="Bulletpoint-Dash1SVGW"/>
        <w:tabs>
          <w:tab w:val="clear" w:pos="425"/>
          <w:tab w:val="num" w:pos="-426"/>
          <w:tab w:val="left" w:pos="3969"/>
        </w:tabs>
        <w:ind w:left="-42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Fliessdruck vor Gasstrasse </w:t>
      </w:r>
      <w:r w:rsidRPr="00631FBC">
        <w:rPr>
          <w:rFonts w:ascii="HelveticaNeueLT Pro 55 Roman" w:hAnsi="HelveticaNeueLT Pro 55 Roman"/>
        </w:rPr>
        <w:tab/>
      </w:r>
      <w:proofErr w:type="spellStart"/>
      <w:r w:rsidRPr="00631FBC">
        <w:rPr>
          <w:rFonts w:ascii="HelveticaNeueLT Pro 55 Roman" w:hAnsi="HelveticaNeueLT Pro 55 Roman"/>
        </w:rPr>
        <w:t>p</w:t>
      </w:r>
      <w:r w:rsidRPr="008C734A">
        <w:rPr>
          <w:rFonts w:ascii="HelveticaNeueLT Pro 55 Roman" w:hAnsi="HelveticaNeueLT Pro 55 Roman"/>
          <w:vertAlign w:val="subscript"/>
        </w:rPr>
        <w:t>f</w:t>
      </w:r>
      <w:proofErr w:type="spellEnd"/>
      <w:r w:rsidRPr="00631FBC">
        <w:rPr>
          <w:rFonts w:ascii="HelveticaNeueLT Pro 55 Roman" w:hAnsi="HelveticaNeueLT Pro 55 Roman"/>
        </w:rPr>
        <w:t xml:space="preserve"> 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.……….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lastRenderedPageBreak/>
        <w:t>Gaszähler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</w:rPr>
      </w:pPr>
    </w:p>
    <w:tbl>
      <w:tblPr>
        <w:tblW w:w="95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1247"/>
        <w:gridCol w:w="1247"/>
        <w:gridCol w:w="1304"/>
        <w:gridCol w:w="1247"/>
        <w:gridCol w:w="1701"/>
      </w:tblGrid>
      <w:tr w:rsidR="00631FBC" w:rsidRPr="00631FBC" w:rsidTr="0086513F">
        <w:trPr>
          <w:trHeight w:val="245"/>
        </w:trPr>
        <w:tc>
          <w:tcPr>
            <w:tcW w:w="1361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bookmarkStart w:id="2" w:name="_Hlk536006376"/>
            <w:r w:rsidRPr="00631FBC">
              <w:rPr>
                <w:rFonts w:ascii="HelveticaNeueLT Pro 55 Roman" w:hAnsi="HelveticaNeueLT Pro 55 Roman" w:cs="Arial"/>
              </w:rPr>
              <w:t>Wechsel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Fabrikat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Typ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DN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Jahr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Index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sym w:font="Wingdings" w:char="F071"/>
            </w:r>
            <w:r w:rsidRPr="00631FBC">
              <w:rPr>
                <w:rFonts w:ascii="HelveticaNeueLT Pro 55 Roman" w:hAnsi="HelveticaNeueLT Pro 55 Roman" w:cs="Arial"/>
              </w:rPr>
              <w:t xml:space="preserve"> mono  </w:t>
            </w:r>
            <w:r w:rsidRPr="00631FBC">
              <w:rPr>
                <w:rFonts w:ascii="HelveticaNeueLT Pro 55 Roman" w:hAnsi="HelveticaNeueLT Pro 55 Roman" w:cs="Arial"/>
              </w:rPr>
              <w:sym w:font="Wingdings" w:char="F071"/>
            </w:r>
            <w:r w:rsidR="00BE14D5">
              <w:rPr>
                <w:rFonts w:ascii="HelveticaNeueLT Pro 55 Roman" w:hAnsi="HelveticaNeueLT Pro 55 Roman" w:cs="Arial"/>
              </w:rPr>
              <w:t xml:space="preserve"> </w:t>
            </w:r>
            <w:r w:rsidRPr="00631FBC">
              <w:rPr>
                <w:rFonts w:ascii="HelveticaNeueLT Pro 55 Roman" w:hAnsi="HelveticaNeueLT Pro 55 Roman" w:cs="Arial"/>
              </w:rPr>
              <w:t>By</w:t>
            </w:r>
          </w:p>
        </w:tc>
      </w:tr>
      <w:tr w:rsidR="00631FBC" w:rsidRPr="00631FBC" w:rsidTr="0086513F">
        <w:trPr>
          <w:trHeight w:val="281"/>
        </w:trPr>
        <w:tc>
          <w:tcPr>
            <w:tcW w:w="13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Vor</w:t>
            </w:r>
          </w:p>
        </w:tc>
        <w:tc>
          <w:tcPr>
            <w:tcW w:w="1474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24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04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No</w:t>
            </w:r>
            <w:proofErr w:type="spellEnd"/>
            <w:r w:rsidRPr="00631FBC">
              <w:rPr>
                <w:rFonts w:ascii="HelveticaNeueLT Pro 55 Roman" w:hAnsi="HelveticaNeueLT Pro 55 Roman" w:cs="Arial"/>
              </w:rPr>
              <w:t>.</w:t>
            </w:r>
          </w:p>
        </w:tc>
      </w:tr>
      <w:tr w:rsidR="00631FBC" w:rsidRPr="00631FBC" w:rsidTr="0086513F">
        <w:trPr>
          <w:trHeight w:val="281"/>
        </w:trPr>
        <w:tc>
          <w:tcPr>
            <w:tcW w:w="13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Nach</w:t>
            </w:r>
          </w:p>
        </w:tc>
        <w:tc>
          <w:tcPr>
            <w:tcW w:w="1474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24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04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No</w:t>
            </w:r>
            <w:proofErr w:type="spellEnd"/>
            <w:r w:rsidRPr="00631FBC">
              <w:rPr>
                <w:rFonts w:ascii="HelveticaNeueLT Pro 55 Roman" w:hAnsi="HelveticaNeueLT Pro 55 Roman" w:cs="Arial"/>
              </w:rPr>
              <w:t>.</w:t>
            </w:r>
          </w:p>
        </w:tc>
      </w:tr>
      <w:bookmarkEnd w:id="2"/>
    </w:tbl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rPr>
          <w:rFonts w:ascii="HelveticaNeueLT Pro 55 Roman" w:hAnsi="HelveticaNeueLT Pro 55 Roman"/>
          <w:b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Belüftung Zählerraum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 w:right="-2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Direkt (Fenster)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Von aussen mit Kanal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</w:t>
      </w:r>
      <w:proofErr w:type="gramStart"/>
      <w:r w:rsidRPr="00631FBC">
        <w:rPr>
          <w:rFonts w:ascii="HelveticaNeueLT Pro 55 Roman" w:hAnsi="HelveticaNeueLT Pro 55 Roman"/>
        </w:rPr>
        <w:t>Fehlt</w:t>
      </w:r>
      <w:proofErr w:type="gramEnd"/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Grösse der Öffnungen: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  <w:t>Ø…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 mm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AC1B6A">
        <w:rPr>
          <w:rFonts w:ascii="Arial" w:hAnsi="Arial" w:cs="Arial"/>
        </w:rPr>
        <w:t></w:t>
      </w:r>
      <w:r w:rsidRPr="00631FBC">
        <w:rPr>
          <w:rFonts w:ascii="HelveticaNeueLT Pro 55 Roman" w:hAnsi="HelveticaNeueLT Pro 55 Roman"/>
        </w:rPr>
        <w:t xml:space="preserve"> ………………cm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Zustand der </w:t>
      </w:r>
      <w:r w:rsidRPr="00631FBC">
        <w:rPr>
          <w:rFonts w:ascii="HelveticaNeueLT Pro 55 Roman" w:hAnsi="HelveticaNeueLT Pro 55 Roman"/>
        </w:rPr>
        <w:tab/>
        <w:t>Lüftungsöffnung</w:t>
      </w:r>
      <w:r w:rsidRPr="00631FBC">
        <w:rPr>
          <w:rFonts w:ascii="HelveticaNeueLT Pro 55 Roman" w:hAnsi="HelveticaNeueLT Pro 55 Roman"/>
        </w:rPr>
        <w:tab/>
        <w:t xml:space="preserve">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ok </w:t>
      </w:r>
      <w:r w:rsidRPr="00631FBC">
        <w:rPr>
          <w:rFonts w:ascii="HelveticaNeueLT Pro 55 Roman" w:hAnsi="HelveticaNeueLT Pro 55 Roman"/>
        </w:rPr>
        <w:tab/>
        <w:t xml:space="preserve">       </w:t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n ok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Standort des Zählers in einem Fluchtweg</w:t>
      </w:r>
      <w:r w:rsidRPr="00631FBC">
        <w:rPr>
          <w:rFonts w:ascii="HelveticaNeueLT Pro 55 Roman" w:hAnsi="HelveticaNeueLT Pro 55 Roman"/>
        </w:rPr>
        <w:tab/>
        <w:t xml:space="preserve">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Ja</w:t>
      </w:r>
      <w:r w:rsidRPr="00631FBC">
        <w:rPr>
          <w:rFonts w:ascii="HelveticaNeueLT Pro 55 Roman" w:hAnsi="HelveticaNeueLT Pro 55 Roman"/>
        </w:rPr>
        <w:tab/>
        <w:t xml:space="preserve">       </w:t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Nein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Bemerkungen: _________________________________________________________________________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Gasverbrauchsapparat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</w:rPr>
      </w:pPr>
    </w:p>
    <w:tbl>
      <w:tblPr>
        <w:tblW w:w="95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277"/>
        <w:gridCol w:w="869"/>
        <w:gridCol w:w="955"/>
        <w:gridCol w:w="1289"/>
        <w:gridCol w:w="2292"/>
        <w:gridCol w:w="1399"/>
      </w:tblGrid>
      <w:tr w:rsidR="00631FBC" w:rsidRPr="00631FBC" w:rsidTr="0086513F">
        <w:trPr>
          <w:trHeight w:val="245"/>
        </w:trPr>
        <w:tc>
          <w:tcPr>
            <w:tcW w:w="1531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Bezeichnung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Fabrikat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Typ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Anzahl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Leistung (P)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Nennwärmebelastung (</w:t>
            </w:r>
            <m:oMath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Q</m:t>
                  </m:r>
                </m:e>
              </m:acc>
            </m:oMath>
            <w:r w:rsidR="004145EB">
              <w:rPr>
                <w:rFonts w:ascii="HelveticaNeueLT Pro 55 Roman" w:hAnsi="HelveticaNeueLT Pro 55 Roman" w:cs="Arial"/>
                <w:vertAlign w:val="subscript"/>
              </w:rPr>
              <w:t>A</w:t>
            </w:r>
            <w:r w:rsidRPr="00631FBC">
              <w:rPr>
                <w:rFonts w:ascii="HelveticaNeueLT Pro 55 Roman" w:hAnsi="HelveticaNeueLT Pro 55 Roman" w:cs="Arial"/>
              </w:rPr>
              <w:t>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Zustand</w:t>
            </w:r>
          </w:p>
        </w:tc>
      </w:tr>
      <w:tr w:rsidR="00631FBC" w:rsidRPr="00631FBC" w:rsidTr="0086513F">
        <w:trPr>
          <w:trHeight w:val="281"/>
        </w:trPr>
        <w:tc>
          <w:tcPr>
            <w:tcW w:w="153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41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020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020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41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81"/>
        </w:trPr>
        <w:tc>
          <w:tcPr>
            <w:tcW w:w="153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41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020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020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41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81"/>
        </w:trPr>
        <w:tc>
          <w:tcPr>
            <w:tcW w:w="153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41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020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020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41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</w:tbl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b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346"/>
        <w:gridCol w:w="347"/>
        <w:gridCol w:w="1587"/>
        <w:gridCol w:w="347"/>
        <w:gridCol w:w="347"/>
        <w:gridCol w:w="1701"/>
      </w:tblGrid>
      <w:tr w:rsidR="00631FBC" w:rsidRPr="00631FBC" w:rsidTr="0086513F">
        <w:tc>
          <w:tcPr>
            <w:tcW w:w="453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bookmarkStart w:id="3" w:name="_Hlk536006975"/>
            <w:r w:rsidRPr="00631FBC">
              <w:rPr>
                <w:rFonts w:ascii="HelveticaNeueLT Pro 55 Roman" w:hAnsi="HelveticaNeueLT Pro 55 Roman" w:cs="Arial"/>
              </w:rPr>
              <w:t>Wartungsprotokoll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 xml:space="preserve">Ja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Nein</w:t>
            </w:r>
          </w:p>
        </w:tc>
      </w:tr>
      <w:bookmarkEnd w:id="3"/>
    </w:tbl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346"/>
        <w:gridCol w:w="347"/>
        <w:gridCol w:w="1587"/>
        <w:gridCol w:w="347"/>
        <w:gridCol w:w="347"/>
        <w:gridCol w:w="1701"/>
      </w:tblGrid>
      <w:tr w:rsidR="00631FBC" w:rsidRPr="00631FBC" w:rsidTr="0086513F">
        <w:tc>
          <w:tcPr>
            <w:tcW w:w="453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</w:rPr>
            </w:pPr>
            <w:r w:rsidRPr="00631FBC">
              <w:rPr>
                <w:rFonts w:ascii="HelveticaNeueLT Pro 55 Roman" w:hAnsi="HelveticaNeueLT Pro 55 Roman"/>
              </w:rPr>
              <w:t>Heizung kondensierend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 xml:space="preserve">Ja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Nein</w:t>
            </w:r>
          </w:p>
        </w:tc>
      </w:tr>
      <w:tr w:rsidR="00631FBC" w:rsidRPr="00631FBC" w:rsidTr="0086513F">
        <w:tc>
          <w:tcPr>
            <w:tcW w:w="453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</w:rPr>
            </w:pPr>
            <w:r w:rsidRPr="00631FBC">
              <w:rPr>
                <w:rFonts w:ascii="HelveticaNeueLT Pro 55 Roman" w:hAnsi="HelveticaNeueLT Pro 55 Roman"/>
              </w:rPr>
              <w:t>Mit Warmwasserproduktion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Ja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Nein</w:t>
            </w:r>
          </w:p>
        </w:tc>
      </w:tr>
    </w:tbl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46"/>
        <w:gridCol w:w="347"/>
        <w:gridCol w:w="2041"/>
        <w:gridCol w:w="347"/>
        <w:gridCol w:w="347"/>
        <w:gridCol w:w="2041"/>
      </w:tblGrid>
      <w:tr w:rsidR="00631FBC" w:rsidRPr="00631FBC" w:rsidTr="0086513F">
        <w:tc>
          <w:tcPr>
            <w:tcW w:w="3742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A</w:t>
            </w:r>
            <w:r w:rsidR="005208F2">
              <w:rPr>
                <w:rFonts w:ascii="HelveticaNeueLT Pro 55 Roman" w:hAnsi="HelveticaNeueLT Pro 55 Roman" w:cs="Arial"/>
              </w:rPr>
              <w:t>bleiten</w:t>
            </w:r>
            <w:r w:rsidRPr="00631FBC">
              <w:rPr>
                <w:rFonts w:ascii="HelveticaNeueLT Pro 55 Roman" w:hAnsi="HelveticaNeueLT Pro 55 Roman" w:cs="Arial"/>
              </w:rPr>
              <w:t xml:space="preserve"> des Kondenswassers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 xml:space="preserve">Geruchsverschluss extern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04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Geruchsverschluss im Gerät</w:t>
            </w:r>
          </w:p>
        </w:tc>
      </w:tr>
    </w:tbl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Abgastemperatur: …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 °C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1701"/>
        </w:tabs>
        <w:spacing w:before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Bei Anlagen ≥70 kW: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Druckentlastungsöffnung(en) vorhanden und ausreichend gross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1701"/>
        </w:tabs>
        <w:spacing w:before="0" w:after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Externes Magnetventil vorhanden und mit Brenner gekoppelt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160"/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Verbrennungszuluft und Belüftung des Aufstellungsraumes</w:t>
      </w:r>
    </w:p>
    <w:p w:rsidR="00631FBC" w:rsidRPr="004145EB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  <w:tab w:val="left" w:pos="3119"/>
        </w:tabs>
        <w:spacing w:before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</w:t>
      </w:r>
      <w:r w:rsidRPr="004145EB">
        <w:rPr>
          <w:rFonts w:ascii="HelveticaNeueLT Pro 55 Roman" w:hAnsi="HelveticaNeueLT Pro 55 Roman"/>
        </w:rPr>
        <w:t xml:space="preserve">Raumluftabhängig (Bauart B): </w:t>
      </w:r>
      <w:r w:rsidRPr="004145EB">
        <w:rPr>
          <w:rFonts w:ascii="HelveticaNeueLT Pro 55 Roman" w:hAnsi="HelveticaNeueLT Pro 55 Roman"/>
        </w:rPr>
        <w:tab/>
        <w:t xml:space="preserve">A = 100 +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acc>
      </m:oMath>
      <w:r w:rsidR="004145EB" w:rsidRPr="004145EB">
        <w:rPr>
          <w:rFonts w:ascii="HelveticaNeueLT Pro 55 Roman" w:hAnsi="HelveticaNeueLT Pro 55 Roman"/>
          <w:vertAlign w:val="subscript"/>
        </w:rPr>
        <w:t>A</w:t>
      </w:r>
      <w:r w:rsidRPr="004145EB">
        <w:rPr>
          <w:rFonts w:ascii="HelveticaNeueLT Pro 55 Roman" w:hAnsi="HelveticaNeueLT Pro 55 Roman"/>
        </w:rPr>
        <w:t xml:space="preserve"> ……… x 2 = ………cm</w:t>
      </w:r>
      <w:r w:rsidRPr="004145EB">
        <w:rPr>
          <w:rFonts w:ascii="HelveticaNeueLT Pro 55 Roman" w:hAnsi="HelveticaNeueLT Pro 55 Roman"/>
          <w:vertAlign w:val="superscript"/>
        </w:rPr>
        <w:t>2</w:t>
      </w:r>
    </w:p>
    <w:p w:rsidR="00631FBC" w:rsidRPr="004145EB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  <w:tab w:val="left" w:pos="3119"/>
        </w:tabs>
        <w:ind w:left="-851" w:right="-2"/>
        <w:rPr>
          <w:rFonts w:ascii="HelveticaNeueLT Pro 55 Roman" w:hAnsi="HelveticaNeueLT Pro 55 Roman"/>
        </w:rPr>
      </w:pPr>
      <w:r w:rsidRPr="004145EB">
        <w:rPr>
          <w:rFonts w:ascii="HelveticaNeueLT Pro 55 Roman" w:hAnsi="HelveticaNeueLT Pro 55 Roman"/>
        </w:rPr>
        <w:sym w:font="Wingdings" w:char="F071"/>
      </w:r>
      <w:r w:rsidRPr="004145EB">
        <w:rPr>
          <w:rFonts w:ascii="HelveticaNeueLT Pro 55 Roman" w:hAnsi="HelveticaNeueLT Pro 55 Roman"/>
        </w:rPr>
        <w:t xml:space="preserve"> Raumluftunabhängig (Bauart C):</w:t>
      </w:r>
      <w:r w:rsidRPr="004145EB">
        <w:rPr>
          <w:rFonts w:ascii="HelveticaNeueLT Pro 55 Roman" w:hAnsi="HelveticaNeueLT Pro 55 Roman"/>
        </w:rPr>
        <w:tab/>
      </w:r>
      <w:proofErr w:type="spellStart"/>
      <w:r w:rsidRPr="004145EB">
        <w:rPr>
          <w:rFonts w:ascii="HelveticaNeueLT Pro 55 Roman" w:hAnsi="HelveticaNeueLT Pro 55 Roman"/>
        </w:rPr>
        <w:t>A</w:t>
      </w:r>
      <w:r w:rsidRPr="004145EB">
        <w:rPr>
          <w:rFonts w:ascii="HelveticaNeueLT Pro 55 Roman" w:hAnsi="HelveticaNeueLT Pro 55 Roman"/>
          <w:vertAlign w:val="subscript"/>
        </w:rPr>
        <w:t>unten</w:t>
      </w:r>
      <w:proofErr w:type="spellEnd"/>
      <w:r w:rsidRPr="004145EB">
        <w:rPr>
          <w:rFonts w:ascii="HelveticaNeueLT Pro 55 Roman" w:hAnsi="HelveticaNeueLT Pro 55 Roman"/>
          <w:vertAlign w:val="subscript"/>
        </w:rPr>
        <w:t xml:space="preserve"> </w:t>
      </w:r>
      <w:r w:rsidRPr="004145EB">
        <w:rPr>
          <w:rFonts w:ascii="HelveticaNeueLT Pro 55 Roman" w:hAnsi="HelveticaNeueLT Pro 55 Roman"/>
        </w:rPr>
        <w:t xml:space="preserve">= (100 +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acc>
      </m:oMath>
      <w:r w:rsidR="004145EB" w:rsidRPr="004145EB">
        <w:rPr>
          <w:rFonts w:ascii="HelveticaNeueLT Pro 55 Roman" w:hAnsi="HelveticaNeueLT Pro 55 Roman"/>
          <w:vertAlign w:val="subscript"/>
        </w:rPr>
        <w:t>A</w:t>
      </w:r>
      <w:r w:rsidRPr="004145EB">
        <w:rPr>
          <w:rFonts w:ascii="HelveticaNeueLT Pro 55 Roman" w:hAnsi="HelveticaNeueLT Pro 55 Roman"/>
        </w:rPr>
        <w:t xml:space="preserve"> ……… x 2) x 0.4 x 2/3 = ………cm</w:t>
      </w:r>
      <w:r w:rsidRPr="004145EB">
        <w:rPr>
          <w:rFonts w:ascii="HelveticaNeueLT Pro 55 Roman" w:hAnsi="HelveticaNeueLT Pro 55 Roman"/>
          <w:vertAlign w:val="superscript"/>
        </w:rPr>
        <w:t>2</w:t>
      </w:r>
    </w:p>
    <w:p w:rsidR="00631FBC" w:rsidRPr="004145EB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  <w:tab w:val="left" w:pos="3119"/>
        </w:tabs>
        <w:ind w:left="-851"/>
        <w:rPr>
          <w:rFonts w:ascii="HelveticaNeueLT Pro 55 Roman" w:hAnsi="HelveticaNeueLT Pro 55 Roman"/>
          <w:lang w:val="en-US"/>
        </w:rPr>
      </w:pPr>
      <w:r w:rsidRPr="004145EB">
        <w:rPr>
          <w:rFonts w:ascii="HelveticaNeueLT Pro 55 Roman" w:hAnsi="HelveticaNeueLT Pro 55 Roman"/>
          <w:lang w:val="it-IT"/>
        </w:rPr>
        <w:sym w:font="Wingdings" w:char="F071"/>
      </w:r>
      <w:r w:rsidRPr="004145EB">
        <w:rPr>
          <w:rFonts w:ascii="HelveticaNeueLT Pro 55 Roman" w:hAnsi="HelveticaNeueLT Pro 55 Roman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acc>
      </m:oMath>
      <w:r w:rsidR="004145EB" w:rsidRPr="004145EB">
        <w:rPr>
          <w:rFonts w:ascii="HelveticaNeueLT Pro 55 Roman" w:hAnsi="HelveticaNeueLT Pro 55 Roman"/>
          <w:vertAlign w:val="subscript"/>
          <w:lang w:val="en-US"/>
        </w:rPr>
        <w:t xml:space="preserve">A </w:t>
      </w:r>
      <w:r w:rsidRPr="004145EB">
        <w:rPr>
          <w:rFonts w:ascii="HelveticaNeueLT Pro 55 Roman" w:hAnsi="HelveticaNeueLT Pro 55 Roman"/>
          <w:lang w:val="en-US"/>
        </w:rPr>
        <w:t xml:space="preserve">&lt;70 kW  </w:t>
      </w:r>
      <w:r w:rsidRPr="004145EB">
        <w:rPr>
          <w:rFonts w:ascii="HelveticaNeueLT Pro 55 Roman" w:hAnsi="HelveticaNeueLT Pro 55 Roman"/>
        </w:rPr>
        <w:sym w:font="Wingdings" w:char="F071"/>
      </w:r>
      <w:r w:rsidRPr="004145EB">
        <w:rPr>
          <w:rFonts w:ascii="HelveticaNeueLT Pro 55 Roman" w:hAnsi="HelveticaNeueLT Pro 55 Roman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acc>
      </m:oMath>
      <w:r w:rsidR="004145EB" w:rsidRPr="004145EB">
        <w:rPr>
          <w:rFonts w:ascii="HelveticaNeueLT Pro 55 Roman" w:hAnsi="HelveticaNeueLT Pro 55 Roman"/>
          <w:vertAlign w:val="subscript"/>
          <w:lang w:val="en-US"/>
        </w:rPr>
        <w:t>A</w:t>
      </w:r>
      <w:r w:rsidRPr="004145EB">
        <w:rPr>
          <w:rFonts w:ascii="HelveticaNeueLT Pro 55 Roman" w:hAnsi="HelveticaNeueLT Pro 55 Roman"/>
          <w:lang w:val="en-US"/>
        </w:rPr>
        <w:t xml:space="preserve"> ≥70 kW</w:t>
      </w:r>
      <w:r w:rsidRPr="004145EB">
        <w:rPr>
          <w:rFonts w:ascii="HelveticaNeueLT Pro 55 Roman" w:hAnsi="HelveticaNeueLT Pro 55 Roman"/>
          <w:lang w:val="en-US"/>
        </w:rPr>
        <w:tab/>
      </w:r>
      <w:r w:rsidRPr="004145EB">
        <w:rPr>
          <w:rFonts w:ascii="HelveticaNeueLT Pro 55 Roman" w:hAnsi="HelveticaNeueLT Pro 55 Roman"/>
          <w:lang w:val="en-US"/>
        </w:rPr>
        <w:tab/>
      </w:r>
      <w:proofErr w:type="spellStart"/>
      <w:r w:rsidRPr="004145EB">
        <w:rPr>
          <w:rFonts w:ascii="HelveticaNeueLT Pro 55 Roman" w:hAnsi="HelveticaNeueLT Pro 55 Roman"/>
          <w:lang w:val="en-US"/>
        </w:rPr>
        <w:t>A</w:t>
      </w:r>
      <w:r w:rsidRPr="004145EB">
        <w:rPr>
          <w:rFonts w:ascii="HelveticaNeueLT Pro 55 Roman" w:hAnsi="HelveticaNeueLT Pro 55 Roman"/>
          <w:vertAlign w:val="subscript"/>
          <w:lang w:val="en-US"/>
        </w:rPr>
        <w:t>oben</w:t>
      </w:r>
      <w:proofErr w:type="spellEnd"/>
      <w:r w:rsidRPr="004145EB">
        <w:rPr>
          <w:rFonts w:ascii="HelveticaNeueLT Pro 55 Roman" w:hAnsi="HelveticaNeueLT Pro 55 Roman"/>
          <w:vertAlign w:val="subscript"/>
          <w:lang w:val="en-US"/>
        </w:rPr>
        <w:t xml:space="preserve"> </w:t>
      </w:r>
      <w:r w:rsidRPr="004145EB">
        <w:rPr>
          <w:rFonts w:ascii="HelveticaNeueLT Pro 55 Roman" w:hAnsi="HelveticaNeueLT Pro 55 Roman"/>
          <w:lang w:val="en-US"/>
        </w:rPr>
        <w:t xml:space="preserve">= (100 +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acc>
      </m:oMath>
      <w:r w:rsidR="004145EB" w:rsidRPr="004145EB">
        <w:rPr>
          <w:rFonts w:ascii="HelveticaNeueLT Pro 55 Roman" w:hAnsi="HelveticaNeueLT Pro 55 Roman"/>
          <w:vertAlign w:val="subscript"/>
          <w:lang w:val="en-US"/>
        </w:rPr>
        <w:t>A</w:t>
      </w:r>
      <w:r w:rsidRPr="004145EB">
        <w:rPr>
          <w:rFonts w:ascii="HelveticaNeueLT Pro 55 Roman" w:hAnsi="HelveticaNeueLT Pro 55 Roman"/>
          <w:lang w:val="en-US"/>
        </w:rPr>
        <w:t xml:space="preserve"> ………. x 2) x 0.4 x 1/3 = ………cm</w:t>
      </w:r>
      <w:r w:rsidRPr="004145EB">
        <w:rPr>
          <w:rFonts w:ascii="HelveticaNeueLT Pro 55 Roman" w:hAnsi="HelveticaNeueLT Pro 55 Roman"/>
          <w:vertAlign w:val="superscript"/>
          <w:lang w:val="en-US"/>
        </w:rPr>
        <w:t>2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von aussen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von aussen mit Kanal L. in m …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    Richtungsänderung in ° …………………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Koaxial 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Koaxial durch bestehenden Kamin 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Fehlt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Grösse der Lüftungsöffnung/Kanal: </w:t>
      </w:r>
      <w:r w:rsidR="00DB5E7B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>Ø…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 mm</w:t>
      </w:r>
      <w:r w:rsidRPr="00631FBC">
        <w:rPr>
          <w:rFonts w:ascii="HelveticaNeueLT Pro 55 Roman" w:hAnsi="HelveticaNeueLT Pro 55 Roman"/>
        </w:rPr>
        <w:tab/>
      </w:r>
      <w:r w:rsidR="00DB5E7B">
        <w:rPr>
          <w:rFonts w:ascii="HelveticaNeueLT Pro 55 Roman" w:hAnsi="HelveticaNeueLT Pro 55 Roman"/>
        </w:rPr>
        <w:tab/>
      </w:r>
      <w:r w:rsidRPr="00AC1B6A">
        <w:rPr>
          <w:rFonts w:ascii="Arial" w:hAnsi="Arial" w:cs="Arial"/>
        </w:rPr>
        <w:t></w:t>
      </w:r>
      <w:r w:rsidRPr="00631FBC">
        <w:rPr>
          <w:rFonts w:ascii="HelveticaNeueLT Pro 55 Roman" w:hAnsi="HelveticaNeueLT Pro 55 Roman"/>
        </w:rPr>
        <w:t xml:space="preserve"> ………………cm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  <w:tab w:val="left" w:pos="2835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Zustand der Lüftungsöffnung</w:t>
      </w:r>
      <w:r w:rsidRPr="00631FBC">
        <w:rPr>
          <w:rFonts w:ascii="HelveticaNeueLT Pro 55 Roman" w:hAnsi="HelveticaNeueLT Pro 55 Roman"/>
        </w:rPr>
        <w:tab/>
        <w:t xml:space="preserve">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ok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="00DB5E7B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n ok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Bemerkungen: _________________________________________________________________________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lastRenderedPageBreak/>
        <w:t>Mechanische Zu- und Abluftanlage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4253"/>
        </w:tabs>
        <w:spacing w:before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Grösse Zuluft: </w:t>
      </w:r>
      <w:r w:rsidRPr="00631FBC">
        <w:rPr>
          <w:rFonts w:ascii="HelveticaNeueLT Pro 55 Roman" w:hAnsi="HelveticaNeueLT Pro 55 Roman"/>
        </w:rPr>
        <w:tab/>
        <w:t>Ø …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 mm</w:t>
      </w:r>
      <w:r w:rsidRPr="00631FBC">
        <w:rPr>
          <w:rFonts w:ascii="HelveticaNeueLT Pro 55 Roman" w:hAnsi="HelveticaNeueLT Pro 55 Roman"/>
        </w:rPr>
        <w:tab/>
      </w:r>
      <w:r w:rsidRPr="00BE14D5">
        <w:rPr>
          <w:rFonts w:ascii="Arial" w:hAnsi="Arial" w:cs="Arial"/>
        </w:rPr>
        <w:t></w:t>
      </w:r>
      <w:r w:rsidRPr="00631FBC">
        <w:rPr>
          <w:rFonts w:ascii="HelveticaNeueLT Pro 55 Roman" w:hAnsi="HelveticaNeueLT Pro 55 Roman"/>
        </w:rPr>
        <w:t xml:space="preserve"> ………cm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4253"/>
        </w:tabs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Grösse Abluft: </w:t>
      </w:r>
      <w:r w:rsidRPr="00631FBC">
        <w:rPr>
          <w:rFonts w:ascii="HelveticaNeueLT Pro 55 Roman" w:hAnsi="HelveticaNeueLT Pro 55 Roman"/>
        </w:rPr>
        <w:tab/>
        <w:t>Ø …</w:t>
      </w:r>
      <w:proofErr w:type="gramStart"/>
      <w:r w:rsidRPr="00631FBC">
        <w:rPr>
          <w:rFonts w:ascii="HelveticaNeueLT Pro 55 Roman" w:hAnsi="HelveticaNeueLT Pro 55 Roman"/>
        </w:rPr>
        <w:t>…….</w:t>
      </w:r>
      <w:proofErr w:type="gramEnd"/>
      <w:r w:rsidRPr="00631FBC">
        <w:rPr>
          <w:rFonts w:ascii="HelveticaNeueLT Pro 55 Roman" w:hAnsi="HelveticaNeueLT Pro 55 Roman"/>
        </w:rPr>
        <w:t>. mm</w:t>
      </w:r>
      <w:r w:rsidRPr="00631FBC">
        <w:rPr>
          <w:rFonts w:ascii="HelveticaNeueLT Pro 55 Roman" w:hAnsi="HelveticaNeueLT Pro 55 Roman"/>
        </w:rPr>
        <w:tab/>
      </w:r>
      <w:r w:rsidRPr="00BE14D5">
        <w:rPr>
          <w:rFonts w:ascii="Arial" w:hAnsi="Arial" w:cs="Arial"/>
        </w:rPr>
        <w:t></w:t>
      </w:r>
      <w:r w:rsidRPr="00631FBC">
        <w:rPr>
          <w:rFonts w:ascii="HelveticaNeueLT Pro 55 Roman" w:hAnsi="HelveticaNeueLT Pro 55 Roman"/>
        </w:rPr>
        <w:t xml:space="preserve"> ………cm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4253"/>
        </w:tabs>
        <w:spacing w:after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Volumenstrom Ventilator: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Calibri" w:hAnsi="Calibri" w:cs="Calibri"/>
        </w:rPr>
        <w:t>ṽ</w:t>
      </w:r>
      <w:r w:rsidRPr="00631FBC">
        <w:rPr>
          <w:rFonts w:ascii="HelveticaNeueLT Pro 55 Roman" w:hAnsi="HelveticaNeueLT Pro 55 Roman"/>
        </w:rPr>
        <w:t xml:space="preserve"> ………... m</w:t>
      </w:r>
      <w:r w:rsidRPr="00631FBC">
        <w:rPr>
          <w:rFonts w:ascii="HelveticaNeueLT Pro 55 Roman" w:hAnsi="HelveticaNeueLT Pro 55 Roman"/>
          <w:vertAlign w:val="superscript"/>
        </w:rPr>
        <w:t>3</w:t>
      </w:r>
      <w:r w:rsidRPr="00631FBC">
        <w:rPr>
          <w:rFonts w:ascii="HelveticaNeueLT Pro 55 Roman" w:hAnsi="HelveticaNeueLT Pro 55 Roman"/>
        </w:rPr>
        <w:t>/h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410"/>
        </w:tabs>
        <w:spacing w:before="0" w:after="0"/>
        <w:ind w:left="425" w:hanging="425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2835"/>
        </w:tabs>
        <w:spacing w:before="0" w:after="0"/>
        <w:ind w:left="425" w:hanging="127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Brennerverriegelung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Ventilation vor dem Brenner in Betrieb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2835"/>
        </w:tabs>
        <w:spacing w:before="0" w:after="0"/>
        <w:ind w:left="425" w:hanging="127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Brenner stoppt bei Ventilationsausfall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410"/>
        </w:tabs>
        <w:spacing w:before="0" w:after="0"/>
        <w:ind w:left="425" w:hanging="1276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</w:tabs>
        <w:spacing w:before="0" w:after="0"/>
        <w:ind w:left="425" w:hanging="1276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Zustand der Lüftungsöffnung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ok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n ok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425" w:hanging="1276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Bemerkungen: _________________________________________________________________________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Abgasanlage (sichtbare Teile)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1843"/>
          <w:tab w:val="left" w:pos="4820"/>
        </w:tabs>
        <w:spacing w:after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Kamin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</w:t>
      </w:r>
      <w:proofErr w:type="gramStart"/>
      <w:r w:rsidRPr="00631FBC">
        <w:rPr>
          <w:rFonts w:ascii="HelveticaNeueLT Pro 55 Roman" w:hAnsi="HelveticaNeueLT Pro 55 Roman"/>
        </w:rPr>
        <w:t>Koaxial</w:t>
      </w:r>
      <w:proofErr w:type="gramEnd"/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Andere ……………………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16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Ableiten des Kondenswassers mit Geruchverschluss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Ja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Nein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 xml:space="preserve">Die sichtbaren Teile der Abgasanlage entsprechen den </w:t>
      </w:r>
      <w:r w:rsidRPr="00631FBC">
        <w:rPr>
          <w:rFonts w:ascii="HelveticaNeueLT Pro 55 Roman" w:hAnsi="HelveticaNeueLT Pro 55 Roman"/>
        </w:rPr>
        <w:br/>
        <w:t>Betriebsbedingungen des Gasverbrauchsapparates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Ja </w:t>
      </w:r>
      <w:r w:rsidRPr="00631FBC">
        <w:rPr>
          <w:rFonts w:ascii="HelveticaNeueLT Pro 55 Roman" w:hAnsi="HelveticaNeueLT Pro 55 Roman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631FBC">
        <w:rPr>
          <w:rFonts w:ascii="HelveticaNeueLT Pro 55 Roman" w:hAnsi="HelveticaNeueLT Pro 55 Roman"/>
        </w:rPr>
        <w:t xml:space="preserve"> Nein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Letzte Kontrolle durch Kaminfeger: ________________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</w:rPr>
      </w:pPr>
      <w:r w:rsidRPr="00631FBC">
        <w:rPr>
          <w:rFonts w:ascii="HelveticaNeueLT Pro 55 Roman" w:hAnsi="HelveticaNeueLT Pro 55 Roman"/>
        </w:rPr>
        <w:t>Bemerkungen: _________________________________________________________________________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jc w:val="center"/>
        <w:rPr>
          <w:rFonts w:ascii="HelveticaNeueLT Pro 55 Roman" w:hAnsi="HelveticaNeueLT Pro 55 Roman"/>
          <w:b/>
        </w:rPr>
      </w:pPr>
      <w:r w:rsidRPr="00631FBC">
        <w:rPr>
          <w:rFonts w:ascii="HelveticaNeueLT Pro 55 Roman" w:hAnsi="HelveticaNeueLT Pro 55 Roman"/>
          <w:b/>
        </w:rPr>
        <w:t>Gasleitungen</w:t>
      </w:r>
    </w:p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tbl>
      <w:tblPr>
        <w:tblW w:w="9626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964"/>
        <w:gridCol w:w="5601"/>
      </w:tblGrid>
      <w:tr w:rsidR="00631FBC" w:rsidRPr="00631FBC" w:rsidTr="0086513F">
        <w:trPr>
          <w:trHeight w:val="271"/>
        </w:trPr>
        <w:tc>
          <w:tcPr>
            <w:tcW w:w="3061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Werkstoff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Ø</w:t>
            </w:r>
          </w:p>
        </w:tc>
        <w:tc>
          <w:tcPr>
            <w:tcW w:w="5601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Zustand / Bemerkungen</w:t>
            </w:r>
          </w:p>
        </w:tc>
      </w:tr>
      <w:tr w:rsidR="00631FBC" w:rsidRPr="00631FBC" w:rsidTr="0086513F">
        <w:trPr>
          <w:trHeight w:val="253"/>
        </w:trPr>
        <w:tc>
          <w:tcPr>
            <w:tcW w:w="30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56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71"/>
        </w:trPr>
        <w:tc>
          <w:tcPr>
            <w:tcW w:w="30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56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53"/>
        </w:trPr>
        <w:tc>
          <w:tcPr>
            <w:tcW w:w="30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56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71"/>
        </w:trPr>
        <w:tc>
          <w:tcPr>
            <w:tcW w:w="30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560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</w:tbl>
    <w:p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p w:rsidR="00631FBC" w:rsidRPr="00631FBC" w:rsidRDefault="00631FBC" w:rsidP="00631FBC">
      <w:pPr>
        <w:tabs>
          <w:tab w:val="left" w:pos="1843"/>
          <w:tab w:val="left" w:pos="2880"/>
          <w:tab w:val="left" w:pos="4111"/>
          <w:tab w:val="left" w:pos="4680"/>
          <w:tab w:val="left" w:pos="5954"/>
          <w:tab w:val="left" w:pos="6480"/>
          <w:tab w:val="left" w:pos="7513"/>
          <w:tab w:val="left" w:pos="8280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Verbindungen: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Schweissnähte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Flanschen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Gewinde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Pressen</w:t>
      </w:r>
    </w:p>
    <w:p w:rsidR="00631FBC" w:rsidRPr="00631FBC" w:rsidRDefault="00631FBC" w:rsidP="00631FBC">
      <w:pPr>
        <w:tabs>
          <w:tab w:val="left" w:pos="1843"/>
          <w:tab w:val="left" w:pos="4111"/>
        </w:tabs>
        <w:spacing w:after="240"/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Hartlot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Andere</w:t>
      </w:r>
    </w:p>
    <w:p w:rsidR="00631FBC" w:rsidRPr="00631FBC" w:rsidRDefault="00631FBC" w:rsidP="00631FBC">
      <w:pPr>
        <w:spacing w:before="120"/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Bemerkungen: ________________________________________________________________________</w:t>
      </w:r>
    </w:p>
    <w:p w:rsidR="00631FBC" w:rsidRPr="00631FBC" w:rsidRDefault="00631FBC" w:rsidP="00631FBC">
      <w:pPr>
        <w:spacing w:after="120"/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spacing w:after="120"/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Druckprüfung gemäss G1 (V max. 400</w:t>
      </w:r>
      <w:r w:rsidR="00CE170C">
        <w:rPr>
          <w:rFonts w:ascii="HelveticaNeueLT Pro 55 Roman" w:hAnsi="HelveticaNeueLT Pro 55 Roman" w:cs="Arial"/>
          <w:b/>
        </w:rPr>
        <w:t xml:space="preserve"> </w:t>
      </w:r>
      <w:r w:rsidRPr="00631FBC">
        <w:rPr>
          <w:rFonts w:ascii="HelveticaNeueLT Pro 55 Roman" w:hAnsi="HelveticaNeueLT Pro 55 Roman" w:cs="Arial"/>
          <w:b/>
        </w:rPr>
        <w:t>l)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Prüfmedium: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Luft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Stickstoff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 xml:space="preserve"> Andere…............................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MOP</w:t>
      </w:r>
      <w:r w:rsidRPr="00631FBC">
        <w:rPr>
          <w:rFonts w:ascii="HelveticaNeueLT Pro 55 Roman" w:hAnsi="HelveticaNeueLT Pro 55 Roman" w:cs="Arial"/>
        </w:rPr>
        <w:tab/>
        <w:t>…</w:t>
      </w:r>
      <w:proofErr w:type="gramStart"/>
      <w:r w:rsidRPr="00631FBC">
        <w:rPr>
          <w:rFonts w:ascii="HelveticaNeueLT Pro 55 Roman" w:hAnsi="HelveticaNeueLT Pro 55 Roman" w:cs="Arial"/>
        </w:rPr>
        <w:t>…….</w:t>
      </w:r>
      <w:proofErr w:type="gramEnd"/>
      <w:r w:rsidRPr="00631FBC">
        <w:rPr>
          <w:rFonts w:ascii="HelveticaNeueLT Pro 55 Roman" w:hAnsi="HelveticaNeueLT Pro 55 Roman" w:cs="Arial"/>
        </w:rPr>
        <w:t xml:space="preserve">. </w:t>
      </w:r>
      <w:r w:rsidRPr="00631FBC">
        <w:rPr>
          <w:rFonts w:ascii="HelveticaNeueLT Pro 55 Roman" w:hAnsi="HelveticaNeueLT Pro 55 Roman" w:cs="Arial"/>
          <w:b/>
        </w:rPr>
        <w:t>mbar</w:t>
      </w:r>
      <w:r w:rsidRPr="00631FBC">
        <w:rPr>
          <w:rFonts w:ascii="HelveticaNeueLT Pro 55 Roman" w:hAnsi="HelveticaNeueLT Pro 55 Roman" w:cs="Arial"/>
        </w:rPr>
        <w:t xml:space="preserve"> </w:t>
      </w:r>
      <w:r w:rsidRPr="00631FBC">
        <w:rPr>
          <w:rFonts w:ascii="HelveticaNeueLT Pro 55 Roman" w:hAnsi="HelveticaNeueLT Pro 55 Roman" w:cs="Arial"/>
          <w:b/>
        </w:rPr>
        <w:t>/</w:t>
      </w:r>
      <w:proofErr w:type="gramStart"/>
      <w:r w:rsidRPr="00631FBC">
        <w:rPr>
          <w:rFonts w:ascii="HelveticaNeueLT Pro 55 Roman" w:hAnsi="HelveticaNeueLT Pro 55 Roman" w:cs="Arial"/>
        </w:rPr>
        <w:t xml:space="preserve"> .…</w:t>
      </w:r>
      <w:proofErr w:type="gramEnd"/>
      <w:r w:rsidRPr="00631FBC">
        <w:rPr>
          <w:rFonts w:ascii="HelveticaNeueLT Pro 55 Roman" w:hAnsi="HelveticaNeueLT Pro 55 Roman" w:cs="Arial"/>
        </w:rPr>
        <w:t xml:space="preserve">…… </w:t>
      </w:r>
      <w:r w:rsidRPr="00631FBC">
        <w:rPr>
          <w:rFonts w:ascii="HelveticaNeueLT Pro 55 Roman" w:hAnsi="HelveticaNeueLT Pro 55 Roman" w:cs="Arial"/>
          <w:b/>
        </w:rPr>
        <w:t>bar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C34DF9">
      <w:pPr>
        <w:tabs>
          <w:tab w:val="left" w:pos="709"/>
        </w:tabs>
        <w:ind w:left="-851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</w:rPr>
        <w:t>Druckprüfung:</w:t>
      </w:r>
      <w:r w:rsidRPr="00631FBC">
        <w:rPr>
          <w:rFonts w:ascii="HelveticaNeueLT Pro 55 Roman" w:hAnsi="HelveticaNeueLT Pro 55 Roman" w:cs="Arial"/>
        </w:rPr>
        <w:tab/>
        <w:t>MOP &lt;100 mbar</w:t>
      </w:r>
      <w:r w:rsidRPr="00631FBC">
        <w:rPr>
          <w:rFonts w:ascii="HelveticaNeueLT Pro 55 Roman" w:hAnsi="HelveticaNeueLT Pro 55 Roman" w:cs="Arial"/>
        </w:rPr>
        <w:tab/>
        <w:t xml:space="preserve">= </w:t>
      </w:r>
      <w:r w:rsidRPr="00631FBC">
        <w:rPr>
          <w:rFonts w:ascii="HelveticaNeueLT Pro 55 Roman" w:hAnsi="HelveticaNeueLT Pro 55 Roman" w:cs="Arial"/>
          <w:b/>
        </w:rPr>
        <w:t>MOP x 3</w:t>
      </w:r>
      <w:r w:rsidRPr="00631FBC">
        <w:rPr>
          <w:rFonts w:ascii="HelveticaNeueLT Pro 55 Roman" w:hAnsi="HelveticaNeueLT Pro 55 Roman" w:cs="Arial"/>
        </w:rPr>
        <w:tab/>
        <w:t>(min.100 mbar)</w:t>
      </w:r>
      <w:r w:rsidRPr="00631FBC">
        <w:rPr>
          <w:rFonts w:ascii="HelveticaNeueLT Pro 55 Roman" w:hAnsi="HelveticaNeueLT Pro 55 Roman" w:cs="Arial"/>
        </w:rPr>
        <w:tab/>
      </w:r>
      <w:proofErr w:type="gramStart"/>
      <w:r w:rsidRPr="00631FBC">
        <w:rPr>
          <w:rFonts w:ascii="HelveticaNeueLT Pro 55 Roman" w:hAnsi="HelveticaNeueLT Pro 55 Roman" w:cs="Arial"/>
        </w:rPr>
        <w:t xml:space="preserve"> .…</w:t>
      </w:r>
      <w:proofErr w:type="gramEnd"/>
      <w:r w:rsidRPr="00631FBC">
        <w:rPr>
          <w:rFonts w:ascii="HelveticaNeueLT Pro 55 Roman" w:hAnsi="HelveticaNeueLT Pro 55 Roman" w:cs="Arial"/>
        </w:rPr>
        <w:t>…</w:t>
      </w:r>
      <w:r w:rsidR="00BE14D5">
        <w:rPr>
          <w:rFonts w:ascii="HelveticaNeueLT Pro 55 Roman" w:hAnsi="HelveticaNeueLT Pro 55 Roman" w:cs="Arial"/>
        </w:rPr>
        <w:t>…..</w:t>
      </w:r>
      <w:r w:rsidRPr="00631FBC">
        <w:rPr>
          <w:rFonts w:ascii="HelveticaNeueLT Pro 55 Roman" w:hAnsi="HelveticaNeueLT Pro 55 Roman" w:cs="Arial"/>
          <w:sz w:val="18"/>
          <w:szCs w:val="18"/>
        </w:rPr>
        <w:t xml:space="preserve"> </w:t>
      </w:r>
      <w:r w:rsidRPr="00631FBC">
        <w:rPr>
          <w:rFonts w:ascii="HelveticaNeueLT Pro 55 Roman" w:hAnsi="HelveticaNeueLT Pro 55 Roman" w:cs="Arial"/>
          <w:b/>
        </w:rPr>
        <w:t>mbar</w:t>
      </w:r>
    </w:p>
    <w:p w:rsidR="00631FBC" w:rsidRPr="00146F6A" w:rsidRDefault="00C34DF9" w:rsidP="00C34DF9">
      <w:pPr>
        <w:tabs>
          <w:tab w:val="left" w:pos="709"/>
        </w:tabs>
        <w:rPr>
          <w:rFonts w:ascii="HelveticaNeueLT Pro 55 Roman" w:hAnsi="HelveticaNeueLT Pro 55 Roman" w:cs="Arial"/>
          <w:b/>
        </w:rPr>
      </w:pPr>
      <w:r>
        <w:rPr>
          <w:rFonts w:ascii="HelveticaNeueLT Pro 55 Roman" w:hAnsi="HelveticaNeueLT Pro 55 Roman" w:cs="Arial"/>
        </w:rPr>
        <w:tab/>
      </w:r>
      <w:r w:rsidR="00631FBC" w:rsidRPr="00146F6A">
        <w:rPr>
          <w:rFonts w:ascii="HelveticaNeueLT Pro 55 Roman" w:hAnsi="HelveticaNeueLT Pro 55 Roman" w:cs="Arial"/>
        </w:rPr>
        <w:t>MOP 0.1–5 bar</w:t>
      </w:r>
      <w:r w:rsidR="00631FBC" w:rsidRPr="00146F6A">
        <w:rPr>
          <w:rFonts w:ascii="HelveticaNeueLT Pro 55 Roman" w:hAnsi="HelveticaNeueLT Pro 55 Roman" w:cs="Arial"/>
        </w:rPr>
        <w:tab/>
        <w:t xml:space="preserve">= </w:t>
      </w:r>
      <w:r w:rsidR="00631FBC" w:rsidRPr="00146F6A">
        <w:rPr>
          <w:rFonts w:ascii="HelveticaNeueLT Pro 55 Roman" w:hAnsi="HelveticaNeueLT Pro 55 Roman" w:cs="Arial"/>
          <w:b/>
        </w:rPr>
        <w:t>MOP + 2 bar</w:t>
      </w:r>
      <w:r w:rsidR="00631FBC" w:rsidRPr="00146F6A">
        <w:rPr>
          <w:rFonts w:ascii="HelveticaNeueLT Pro 55 Roman" w:hAnsi="HelveticaNeueLT Pro 55 Roman" w:cs="Arial"/>
        </w:rPr>
        <w:tab/>
      </w:r>
      <w:r w:rsidR="00631FBC" w:rsidRPr="00146F6A">
        <w:rPr>
          <w:rFonts w:ascii="HelveticaNeueLT Pro 55 Roman" w:hAnsi="HelveticaNeueLT Pro 55 Roman" w:cs="Arial"/>
        </w:rPr>
        <w:tab/>
        <w:t xml:space="preserve">         ……………</w:t>
      </w:r>
      <w:r w:rsidR="00BE14D5" w:rsidRPr="00146F6A">
        <w:rPr>
          <w:rFonts w:ascii="HelveticaNeueLT Pro 55 Roman" w:hAnsi="HelveticaNeueLT Pro 55 Roman" w:cs="Arial"/>
          <w:sz w:val="8"/>
          <w:szCs w:val="8"/>
        </w:rPr>
        <w:t xml:space="preserve"> </w:t>
      </w:r>
      <w:r w:rsidR="00631FBC" w:rsidRPr="00146F6A">
        <w:rPr>
          <w:rFonts w:ascii="HelveticaNeueLT Pro 55 Roman" w:hAnsi="HelveticaNeueLT Pro 55 Roman" w:cs="Arial"/>
          <w:b/>
        </w:rPr>
        <w:t>bar</w:t>
      </w:r>
    </w:p>
    <w:p w:rsidR="00631FBC" w:rsidRPr="00146F6A" w:rsidRDefault="00631FBC" w:rsidP="00631FBC">
      <w:pPr>
        <w:jc w:val="left"/>
        <w:rPr>
          <w:rFonts w:ascii="HelveticaNeueLT Pro 55 Roman" w:hAnsi="HelveticaNeueLT Pro 55 Roman" w:cs="Arial"/>
          <w:b/>
        </w:rPr>
      </w:pPr>
      <w:r w:rsidRPr="00146F6A">
        <w:rPr>
          <w:rFonts w:ascii="HelveticaNeueLT Pro 55 Roman" w:hAnsi="HelveticaNeueLT Pro 55 Roman" w:cs="Arial"/>
          <w:b/>
        </w:rPr>
        <w:br w:type="page"/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lastRenderedPageBreak/>
        <w:t>Stabilisierung des Prüfmediums: …… Minuten / …… Stunden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Prüfdauer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  <w:lang w:val="en-US"/>
        </w:rPr>
        <w:sym w:font="Wingdings" w:char="F071"/>
      </w:r>
      <w:r w:rsidRPr="00631FBC">
        <w:rPr>
          <w:rFonts w:ascii="HelveticaNeueLT Pro 55 Roman" w:hAnsi="HelveticaNeueLT Pro 55 Roman" w:cs="Arial"/>
        </w:rPr>
        <w:tab/>
        <w:t>10 Minuten bei MOP &lt; 100 mbar bei V bis 50 l.</w:t>
      </w: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 xml:space="preserve">  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ab/>
        <w:t>…</w:t>
      </w:r>
      <w:r w:rsidRPr="00631FBC">
        <w:rPr>
          <w:rFonts w:ascii="HelveticaNeueLT Pro 55 Roman" w:hAnsi="HelveticaNeueLT Pro 55 Roman" w:cs="Arial"/>
          <w:sz w:val="30"/>
          <w:szCs w:val="30"/>
        </w:rPr>
        <w:t xml:space="preserve"> </w:t>
      </w:r>
      <w:r w:rsidRPr="00631FBC">
        <w:rPr>
          <w:rFonts w:ascii="HelveticaNeueLT Pro 55 Roman" w:hAnsi="HelveticaNeueLT Pro 55 Roman" w:cs="Arial"/>
        </w:rPr>
        <w:t>Minuten / + 10 min. pro 50 l zusätzliches Volumen (siehe Tabelle)</w:t>
      </w: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631FBC">
        <w:rPr>
          <w:rFonts w:ascii="HelveticaNeueLT Pro 55 Roman" w:hAnsi="HelveticaNeueLT Pro 55 Roman" w:cs="Arial"/>
        </w:rPr>
        <w:tab/>
        <w:t>2 Stunden für MOP 0,1–5 bar</w:t>
      </w: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Druckaufbau</w:t>
      </w:r>
      <w:r w:rsidRPr="00631FBC">
        <w:rPr>
          <w:rFonts w:ascii="HelveticaNeueLT Pro 55 Roman" w:hAnsi="HelveticaNeueLT Pro 55 Roman" w:cs="Arial"/>
        </w:rPr>
        <w:tab/>
        <w:t>max. 2 bar/Minute</w:t>
      </w: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tbl>
      <w:tblPr>
        <w:tblW w:w="9568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833"/>
        <w:gridCol w:w="1134"/>
        <w:gridCol w:w="1134"/>
        <w:gridCol w:w="1276"/>
        <w:gridCol w:w="1843"/>
      </w:tblGrid>
      <w:tr w:rsidR="00631FBC" w:rsidRPr="00631FBC" w:rsidTr="0086513F">
        <w:trPr>
          <w:trHeight w:val="487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>Datum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>Etappe / Abschnitt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 xml:space="preserve">p </w:t>
            </w:r>
            <w:r w:rsidRPr="00631FBC">
              <w:rPr>
                <w:rFonts w:ascii="HelveticaNeueLT Pro 55 Roman" w:hAnsi="HelveticaNeueLT Pro 55 Roman" w:cs="Arial"/>
                <w:b/>
                <w:bCs/>
                <w:vertAlign w:val="subscript"/>
              </w:rPr>
              <w:t>Anfang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 xml:space="preserve">p </w:t>
            </w:r>
            <w:r w:rsidRPr="00631FBC">
              <w:rPr>
                <w:rFonts w:ascii="HelveticaNeueLT Pro 55 Roman" w:hAnsi="HelveticaNeueLT Pro 55 Roman" w:cs="Arial"/>
                <w:b/>
                <w:bCs/>
                <w:vertAlign w:val="subscript"/>
              </w:rPr>
              <w:t>Ende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 xml:space="preserve">p </w:t>
            </w:r>
            <w:r w:rsidRPr="00631FBC">
              <w:rPr>
                <w:rFonts w:ascii="HelveticaNeueLT Pro 55 Roman" w:hAnsi="HelveticaNeueLT Pro 55 Roman" w:cs="Arial"/>
                <w:b/>
                <w:bCs/>
                <w:vertAlign w:val="subscript"/>
              </w:rPr>
              <w:t>Verlust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>Unterschrift</w:t>
            </w:r>
          </w:p>
        </w:tc>
      </w:tr>
      <w:tr w:rsidR="00631FBC" w:rsidRPr="00631FBC" w:rsidTr="0086513F">
        <w:trPr>
          <w:trHeight w:val="522"/>
        </w:trPr>
        <w:tc>
          <w:tcPr>
            <w:tcW w:w="1348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517"/>
        </w:trPr>
        <w:tc>
          <w:tcPr>
            <w:tcW w:w="1348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511"/>
        </w:trPr>
        <w:tc>
          <w:tcPr>
            <w:tcW w:w="1348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519"/>
        </w:trPr>
        <w:tc>
          <w:tcPr>
            <w:tcW w:w="1348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</w:tbl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Messmittel: Manometer Klasse 0.6</w:t>
      </w:r>
    </w:p>
    <w:tbl>
      <w:tblPr>
        <w:tblpPr w:leftFromText="141" w:rightFromText="141" w:vertAnchor="text" w:horzAnchor="page" w:tblpX="1205" w:tblpY="296"/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818"/>
        <w:gridCol w:w="528"/>
        <w:gridCol w:w="491"/>
        <w:gridCol w:w="678"/>
        <w:gridCol w:w="841"/>
        <w:gridCol w:w="981"/>
        <w:gridCol w:w="180"/>
        <w:gridCol w:w="517"/>
        <w:gridCol w:w="794"/>
        <w:gridCol w:w="475"/>
        <w:gridCol w:w="421"/>
        <w:gridCol w:w="748"/>
        <w:gridCol w:w="888"/>
      </w:tblGrid>
      <w:tr w:rsidR="00631FBC" w:rsidRPr="00631FBC" w:rsidTr="0086513F">
        <w:trPr>
          <w:trHeight w:val="22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Stahl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CE170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="00631FBC"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/m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m/50 </w:t>
            </w:r>
            <w:r w:rsidR="00CE170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m/400 </w:t>
            </w:r>
            <w:r w:rsidR="00CE170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Inox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CE170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="00631FBC"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/m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m/50 </w:t>
            </w:r>
            <w:r w:rsidR="00CE170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m/400 </w:t>
            </w:r>
            <w:r w:rsidR="00CE170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 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2'000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2'000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0,35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1'142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1'333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0,57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800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 1/4"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500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 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1,38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1,2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333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200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 1/2" - 76,1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3,7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4,1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97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3" - 88,9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5,6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71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114,3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8,7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8,5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47</w:t>
            </w: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139,7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13,2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</w:tr>
      <w:tr w:rsidR="00631FBC" w:rsidRPr="00631FBC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168.3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19,9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</w:tr>
    </w:tbl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spacing w:after="120"/>
        <w:ind w:left="-851"/>
        <w:rPr>
          <w:rFonts w:ascii="HelveticaNeueLT Pro 55 Roman" w:hAnsi="HelveticaNeueLT Pro 55 Roman" w:cs="Arial"/>
          <w:lang w:val="fr-FR"/>
        </w:rPr>
      </w:pPr>
      <w:proofErr w:type="spellStart"/>
      <w:r w:rsidRPr="00631FBC">
        <w:rPr>
          <w:rFonts w:ascii="HelveticaNeueLT Pro 55 Roman" w:hAnsi="HelveticaNeueLT Pro 55 Roman" w:cs="Arial"/>
          <w:lang w:val="it-IT"/>
        </w:rPr>
        <w:t>Volumen</w:t>
      </w:r>
      <w:proofErr w:type="spellEnd"/>
      <w:r w:rsidRPr="00631FBC">
        <w:rPr>
          <w:rFonts w:ascii="HelveticaNeueLT Pro 55 Roman" w:hAnsi="HelveticaNeueLT Pro 55 Roman" w:cs="Arial"/>
          <w:lang w:val="it-IT"/>
        </w:rPr>
        <w:t xml:space="preserve"> = …… m x ………. </w:t>
      </w:r>
      <w:r w:rsidR="00CE170C">
        <w:rPr>
          <w:rFonts w:ascii="HelveticaNeueLT Pro 55 Roman" w:hAnsi="HelveticaNeueLT Pro 55 Roman" w:cs="Arial"/>
          <w:lang w:val="it-IT"/>
        </w:rPr>
        <w:t>l</w:t>
      </w:r>
      <w:r w:rsidRPr="00631FBC">
        <w:rPr>
          <w:rFonts w:ascii="HelveticaNeueLT Pro 55 Roman" w:hAnsi="HelveticaNeueLT Pro 55 Roman" w:cs="Arial"/>
          <w:lang w:val="it-IT"/>
        </w:rPr>
        <w:t>/m = …</w:t>
      </w:r>
      <w:proofErr w:type="gramStart"/>
      <w:r w:rsidRPr="00631FBC">
        <w:rPr>
          <w:rFonts w:ascii="HelveticaNeueLT Pro 55 Roman" w:hAnsi="HelveticaNeueLT Pro 55 Roman" w:cs="Arial"/>
          <w:lang w:val="it-IT"/>
        </w:rPr>
        <w:t>…….</w:t>
      </w:r>
      <w:proofErr w:type="gramEnd"/>
      <w:r w:rsidRPr="00631FBC">
        <w:rPr>
          <w:rFonts w:ascii="HelveticaNeueLT Pro 55 Roman" w:hAnsi="HelveticaNeueLT Pro 55 Roman" w:cs="Arial"/>
          <w:lang w:val="it-IT"/>
        </w:rPr>
        <w:t xml:space="preserve">. </w:t>
      </w:r>
      <w:r w:rsidRPr="00631FBC">
        <w:rPr>
          <w:rFonts w:ascii="HelveticaNeueLT Pro 55 Roman" w:hAnsi="HelveticaNeueLT Pro 55 Roman" w:cs="Arial"/>
          <w:lang w:val="fr-FR"/>
        </w:rPr>
        <w:t>Liter</w:t>
      </w:r>
      <w:r w:rsidRPr="00631FBC">
        <w:rPr>
          <w:rFonts w:ascii="HelveticaNeueLT Pro 55 Roman" w:hAnsi="HelveticaNeueLT Pro 55 Roman" w:cs="Arial"/>
          <w:lang w:val="fr-FR"/>
        </w:rPr>
        <w:tab/>
        <w:t>≤ 50</w:t>
      </w:r>
      <w:r w:rsidR="00CE170C">
        <w:rPr>
          <w:rFonts w:ascii="HelveticaNeueLT Pro 55 Roman" w:hAnsi="HelveticaNeueLT Pro 55 Roman" w:cs="Arial"/>
          <w:lang w:val="fr-FR"/>
        </w:rPr>
        <w:t xml:space="preserve"> l</w:t>
      </w:r>
      <w:r w:rsidRPr="00631FBC">
        <w:rPr>
          <w:rFonts w:ascii="HelveticaNeueLT Pro 55 Roman" w:hAnsi="HelveticaNeueLT Pro 55 Roman" w:cs="Arial"/>
          <w:lang w:val="fr-FR"/>
        </w:rPr>
        <w:t xml:space="preserve"> </w:t>
      </w:r>
      <w:r w:rsidRPr="00631FBC">
        <w:rPr>
          <w:rFonts w:ascii="HelveticaNeueLT Pro 55 Roman" w:hAnsi="HelveticaNeueLT Pro 55 Roman" w:cs="Arial"/>
          <w:lang w:val="fr-FR"/>
        </w:rPr>
        <w:tab/>
        <w:t>=</w:t>
      </w:r>
      <w:r w:rsidRPr="00631FBC">
        <w:rPr>
          <w:rFonts w:ascii="HelveticaNeueLT Pro 55 Roman" w:hAnsi="HelveticaNeueLT Pro 55 Roman" w:cs="Arial"/>
          <w:lang w:val="fr-FR"/>
        </w:rPr>
        <w:tab/>
        <w:t>10’</w:t>
      </w:r>
    </w:p>
    <w:p w:rsidR="00631FBC" w:rsidRPr="00631FBC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spacing w:after="120"/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10’ pro 50 Liter zusätzliches Volumen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  <w:t>=</w:t>
      </w:r>
      <w:proofErr w:type="gramStart"/>
      <w:r w:rsidRPr="00631FBC">
        <w:rPr>
          <w:rFonts w:ascii="HelveticaNeueLT Pro 55 Roman" w:hAnsi="HelveticaNeueLT Pro 55 Roman" w:cs="Arial"/>
        </w:rPr>
        <w:tab/>
        <w:t>….</w:t>
      </w:r>
      <w:proofErr w:type="gramEnd"/>
      <w:r w:rsidRPr="00631FBC">
        <w:rPr>
          <w:rFonts w:ascii="HelveticaNeueLT Pro 55 Roman" w:hAnsi="HelveticaNeueLT Pro 55 Roman" w:cs="Arial"/>
        </w:rPr>
        <w:t>’</w:t>
      </w:r>
    </w:p>
    <w:p w:rsidR="00631FBC" w:rsidRPr="00631FBC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Prüfdauer</w:t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  <w:t>Total</w:t>
      </w:r>
      <w:r w:rsidRPr="00631FBC">
        <w:rPr>
          <w:rFonts w:ascii="HelveticaNeueLT Pro 55 Roman" w:hAnsi="HelveticaNeueLT Pro 55 Roman" w:cs="Arial"/>
        </w:rPr>
        <w:tab/>
        <w:t>=</w:t>
      </w:r>
      <w:proofErr w:type="gramStart"/>
      <w:r w:rsidRPr="00631FBC">
        <w:rPr>
          <w:rFonts w:ascii="HelveticaNeueLT Pro 55 Roman" w:hAnsi="HelveticaNeueLT Pro 55 Roman" w:cs="Arial"/>
        </w:rPr>
        <w:tab/>
        <w:t>….</w:t>
      </w:r>
      <w:proofErr w:type="gramEnd"/>
      <w:r w:rsidRPr="00631FBC">
        <w:rPr>
          <w:rFonts w:ascii="HelveticaNeueLT Pro 55 Roman" w:hAnsi="HelveticaNeueLT Pro 55 Roman" w:cs="Arial"/>
        </w:rPr>
        <w:t>’</w:t>
      </w:r>
    </w:p>
    <w:p w:rsidR="00631FBC" w:rsidRPr="00631FBC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br w:type="page"/>
      </w:r>
    </w:p>
    <w:p w:rsidR="00631FBC" w:rsidRPr="00631FBC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lastRenderedPageBreak/>
        <w:t>Kontrolle der Fakturierung</w:t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</w:p>
    <w:tbl>
      <w:tblPr>
        <w:tblW w:w="0" w:type="auto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835"/>
        <w:gridCol w:w="2835"/>
      </w:tblGrid>
      <w:tr w:rsidR="00631FBC" w:rsidRPr="00631FBC" w:rsidTr="0086513F">
        <w:tc>
          <w:tcPr>
            <w:tcW w:w="3461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Bezeichnung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Nennwärmebelastung (kW)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Leistung (kW)</w:t>
            </w:r>
          </w:p>
        </w:tc>
      </w:tr>
      <w:tr w:rsidR="00631FBC" w:rsidRPr="00631FBC" w:rsidTr="0086513F">
        <w:trPr>
          <w:trHeight w:val="283"/>
        </w:trPr>
        <w:tc>
          <w:tcPr>
            <w:tcW w:w="34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Heizung</w:t>
            </w: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83"/>
        </w:trPr>
        <w:tc>
          <w:tcPr>
            <w:tcW w:w="34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Heizung mit Warmwasser</w:t>
            </w: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83"/>
        </w:trPr>
        <w:tc>
          <w:tcPr>
            <w:tcW w:w="3461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Küche</w:t>
            </w: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:rsidTr="0086513F">
        <w:trPr>
          <w:trHeight w:val="283"/>
        </w:trPr>
        <w:tc>
          <w:tcPr>
            <w:tcW w:w="3461" w:type="dxa"/>
          </w:tcPr>
          <w:p w:rsidR="00631FBC" w:rsidRPr="00631FBC" w:rsidRDefault="00631FBC" w:rsidP="0086513F">
            <w:pPr>
              <w:pStyle w:val="berschrift1"/>
              <w:spacing w:before="0" w:after="0"/>
              <w:rPr>
                <w:rFonts w:ascii="HelveticaNeueLT Pro 55 Roman" w:hAnsi="HelveticaNeueLT Pro 55 Roman"/>
                <w:b w:val="0"/>
                <w:sz w:val="22"/>
                <w:szCs w:val="22"/>
              </w:rPr>
            </w:pPr>
            <w:r w:rsidRPr="00631FBC">
              <w:rPr>
                <w:rFonts w:ascii="HelveticaNeueLT Pro 55 Roman" w:hAnsi="HelveticaNeueLT Pro 55 Roman"/>
                <w:b w:val="0"/>
                <w:sz w:val="22"/>
                <w:szCs w:val="22"/>
              </w:rPr>
              <w:t>Andere</w:t>
            </w: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</w:tr>
      <w:tr w:rsidR="00631FBC" w:rsidRPr="00631FBC" w:rsidTr="0086513F">
        <w:trPr>
          <w:trHeight w:val="283"/>
        </w:trPr>
        <w:tc>
          <w:tcPr>
            <w:tcW w:w="3461" w:type="dxa"/>
          </w:tcPr>
          <w:p w:rsidR="00631FBC" w:rsidRPr="00631FBC" w:rsidRDefault="00631FBC" w:rsidP="0086513F">
            <w:pPr>
              <w:pStyle w:val="berschrift1"/>
              <w:spacing w:before="0" w:after="0"/>
              <w:rPr>
                <w:rFonts w:ascii="HelveticaNeueLT Pro 55 Roman" w:hAnsi="HelveticaNeueLT Pro 55 Roman"/>
                <w:sz w:val="22"/>
                <w:szCs w:val="22"/>
              </w:rPr>
            </w:pPr>
            <w:r w:rsidRPr="00631FBC">
              <w:rPr>
                <w:rFonts w:ascii="HelveticaNeueLT Pro 55 Roman" w:hAnsi="HelveticaNeueLT Pro 55 Roman"/>
                <w:sz w:val="22"/>
                <w:szCs w:val="22"/>
              </w:rPr>
              <w:t>Tarif</w:t>
            </w:r>
          </w:p>
        </w:tc>
        <w:tc>
          <w:tcPr>
            <w:tcW w:w="2835" w:type="dxa"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</w:tr>
    </w:tbl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</w:p>
    <w:p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 w:cs="Arial"/>
          <w:b/>
          <w:sz w:val="26"/>
          <w:szCs w:val="26"/>
        </w:rPr>
      </w:pPr>
      <w:r w:rsidRPr="00631FBC">
        <w:rPr>
          <w:rFonts w:ascii="HelveticaNeueLT Pro 55 Roman" w:hAnsi="HelveticaNeueLT Pro 55 Roman" w:cs="Arial"/>
          <w:b/>
          <w:sz w:val="26"/>
          <w:szCs w:val="26"/>
        </w:rPr>
        <w:t>Beurteilung der Installation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sz w:val="26"/>
          <w:szCs w:val="26"/>
        </w:rPr>
      </w:pPr>
    </w:p>
    <w:tbl>
      <w:tblPr>
        <w:tblW w:w="6066" w:type="dxa"/>
        <w:tblInd w:w="-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669"/>
      </w:tblGrid>
      <w:tr w:rsidR="00631FBC" w:rsidRPr="00631FBC" w:rsidTr="0086513F">
        <w:trPr>
          <w:trHeight w:val="2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  <w:lang w:eastAsia="fr-CH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color w:val="000000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</w:rPr>
              <w:t>Installation ist gebrauchsfähig</w:t>
            </w:r>
          </w:p>
        </w:tc>
      </w:tr>
      <w:tr w:rsidR="00631FBC" w:rsidRPr="00631FBC" w:rsidTr="0086513F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color w:val="000000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</w:rPr>
              <w:t>Installation ist bedingt gebrauchsfähig</w:t>
            </w:r>
          </w:p>
        </w:tc>
      </w:tr>
      <w:tr w:rsidR="00631FBC" w:rsidRPr="00631FBC" w:rsidTr="0086513F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 w:cs="Arial"/>
                <w:color w:val="000000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</w:rPr>
              <w:t>Installation ist nicht gebrauchsfähig</w:t>
            </w:r>
          </w:p>
        </w:tc>
      </w:tr>
    </w:tbl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sz w:val="26"/>
          <w:szCs w:val="26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Mängelliste: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</w:p>
    <w:tbl>
      <w:tblPr>
        <w:tblW w:w="9099" w:type="dxa"/>
        <w:tblInd w:w="-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200"/>
        <w:gridCol w:w="1247"/>
        <w:gridCol w:w="1247"/>
        <w:gridCol w:w="397"/>
        <w:gridCol w:w="964"/>
        <w:gridCol w:w="1247"/>
        <w:gridCol w:w="1200"/>
        <w:gridCol w:w="1200"/>
      </w:tblGrid>
      <w:tr w:rsidR="00631FBC" w:rsidRPr="00631FBC" w:rsidTr="0086513F">
        <w:trPr>
          <w:trHeight w:val="2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  <w:lang w:eastAsia="fr-CH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sz w:val="20"/>
                <w:szCs w:val="20"/>
              </w:rPr>
              <w:t>Frist: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</w:tr>
      <w:tr w:rsidR="00631FBC" w:rsidRPr="00631FBC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sz w:val="20"/>
                <w:szCs w:val="20"/>
              </w:rPr>
              <w:t>Frist: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</w:tr>
      <w:tr w:rsidR="00631FBC" w:rsidRPr="00631FBC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sz w:val="20"/>
                <w:szCs w:val="20"/>
              </w:rPr>
              <w:t>Frist: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</w:tr>
      <w:tr w:rsidR="00631FBC" w:rsidRPr="00631FBC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sz w:val="20"/>
                <w:szCs w:val="20"/>
              </w:rPr>
              <w:t>Frist: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</w:tr>
      <w:tr w:rsidR="00631FBC" w:rsidRPr="00631FBC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sz w:val="20"/>
                <w:szCs w:val="20"/>
              </w:rPr>
              <w:t>Frist: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</w:tr>
      <w:tr w:rsidR="00631FBC" w:rsidRPr="00631FBC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70C0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631FBC">
              <w:rPr>
                <w:rFonts w:ascii="HelveticaNeueLT Pro 55 Roman" w:hAnsi="HelveticaNeueLT Pro 55 Roman"/>
                <w:sz w:val="20"/>
                <w:szCs w:val="20"/>
              </w:rPr>
              <w:t>Frist: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</w:tr>
      <w:tr w:rsidR="00631FBC" w:rsidRPr="00631FBC" w:rsidTr="0086513F">
        <w:trPr>
          <w:gridAfter w:val="2"/>
          <w:wAfter w:w="2400" w:type="dxa"/>
          <w:trHeight w:val="22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</w:tbl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Kontrolleur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</w:p>
    <w:p w:rsidR="00631FBC" w:rsidRPr="00631FBC" w:rsidRDefault="00631FBC" w:rsidP="00631FBC">
      <w:pPr>
        <w:spacing w:after="240"/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Datum ………… Name ………………… Vorname ……………… Unterschrift …………………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Kontrolleur-Nr. nach GW104 (GPS-XX-XXX): …………………….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Bemerkungen</w:t>
      </w:r>
    </w:p>
    <w:p w:rsidR="00631FBC" w:rsidRPr="00631FBC" w:rsidRDefault="00631FBC" w:rsidP="00631FBC">
      <w:pPr>
        <w:ind w:left="-851" w:right="565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____________________________________________________________________________________________________________________________________________________________________</w:t>
      </w:r>
    </w:p>
    <w:p w:rsidR="00631FBC" w:rsidRPr="00631FBC" w:rsidRDefault="00631FBC" w:rsidP="00631FBC">
      <w:pPr>
        <w:ind w:left="-851" w:right="565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Technische Mitarbeiter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Datum ………… Name ………………… Vorname ……………… Unterschrift …………………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Betriebsleiter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Datum ………… Name ………………… Vorname ……………… Unterschrift …………………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Verteiler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Kunde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Liegenschaftsverwaltung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>Fakturierung (intern)</w:t>
      </w:r>
    </w:p>
    <w:p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</w:p>
    <w:p w:rsidR="003820A6" w:rsidRPr="00631FBC" w:rsidRDefault="003820A6">
      <w:pPr>
        <w:rPr>
          <w:rFonts w:ascii="HelveticaNeueLT Pro 55 Roman" w:hAnsi="HelveticaNeueLT Pro 55 Roman"/>
        </w:rPr>
      </w:pPr>
    </w:p>
    <w:sectPr w:rsidR="003820A6" w:rsidRPr="00631FBC" w:rsidSect="00A810A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1134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13F" w:rsidRDefault="0086513F" w:rsidP="00631FBC">
      <w:r>
        <w:separator/>
      </w:r>
    </w:p>
  </w:endnote>
  <w:endnote w:type="continuationSeparator" w:id="0">
    <w:p w:rsidR="0086513F" w:rsidRDefault="0086513F" w:rsidP="0063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0A" w:rsidRPr="00631FBC" w:rsidRDefault="007F030A" w:rsidP="007F030A">
    <w:pPr>
      <w:pStyle w:val="SVGW-LayoutFooter-Boxright"/>
      <w:framePr w:w="802" w:h="602" w:hRule="exact" w:wrap="around" w:hAnchor="page" w:x="639" w:y="-242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>
      <w:t>1</w:t>
    </w:r>
    <w:r w:rsidRPr="00631FBC">
      <w:fldChar w:fldCharType="end"/>
    </w:r>
    <w:r w:rsidRPr="00631FBC">
      <w:t>/</w:t>
    </w:r>
    <w:r w:rsidRPr="00631FBC">
      <w:fldChar w:fldCharType="begin"/>
    </w:r>
    <w:r w:rsidRPr="00631FBC">
      <w:instrText xml:space="preserve"> =</w:instrText>
    </w:r>
    <w:r w:rsidR="008C734A">
      <w:rPr>
        <w:noProof/>
      </w:rPr>
      <w:fldChar w:fldCharType="begin"/>
    </w:r>
    <w:r w:rsidR="008C734A">
      <w:rPr>
        <w:noProof/>
      </w:rPr>
      <w:instrText xml:space="preserve"> NUMPAGES </w:instrText>
    </w:r>
    <w:r w:rsidR="008C734A">
      <w:rPr>
        <w:noProof/>
      </w:rPr>
      <w:fldChar w:fldCharType="separate"/>
    </w:r>
    <w:r w:rsidR="00A810AC">
      <w:rPr>
        <w:noProof/>
      </w:rPr>
      <w:instrText>5</w:instrText>
    </w:r>
    <w:r w:rsidR="008C734A">
      <w:rPr>
        <w:noProof/>
      </w:rPr>
      <w:fldChar w:fldCharType="end"/>
    </w:r>
    <w:r w:rsidRPr="00631FBC">
      <w:instrText xml:space="preserve">-2 </w:instrText>
    </w:r>
    <w:r w:rsidRPr="00631FBC">
      <w:fldChar w:fldCharType="separate"/>
    </w:r>
    <w:r w:rsidR="00A810AC">
      <w:rPr>
        <w:noProof/>
      </w:rPr>
      <w:t>3</w:t>
    </w:r>
    <w:r w:rsidRPr="00631FBC">
      <w:fldChar w:fldCharType="end"/>
    </w:r>
  </w:p>
  <w:p w:rsidR="00103380" w:rsidRPr="00103380" w:rsidRDefault="00B005B0" w:rsidP="007F030A">
    <w:pPr>
      <w:pStyle w:val="Fuzeile"/>
      <w:framePr w:w="4296" w:h="652" w:hRule="exact" w:wrap="around" w:vAnchor="text" w:hAnchor="page" w:x="6500" w:y="-242"/>
      <w:tabs>
        <w:tab w:val="clear" w:pos="4536"/>
        <w:tab w:val="clear" w:pos="9072"/>
        <w:tab w:val="left" w:pos="1134"/>
      </w:tabs>
      <w:jc w:val="right"/>
      <w:rPr>
        <w:rFonts w:ascii="HelveticaNeueLT Pro 55 Roman" w:hAnsi="HelveticaNeueLT Pro 55 Roman"/>
        <w:color w:val="4472C4" w:themeColor="accent1"/>
        <w:sz w:val="20"/>
        <w:szCs w:val="20"/>
      </w:rPr>
    </w:pPr>
    <w:r w:rsidRPr="00B005B0">
      <w:rPr>
        <w:rFonts w:ascii="HelveticaNeueLT Pro 55 Roman" w:hAnsi="HelveticaNeueLT Pro 55 Roman"/>
        <w:color w:val="000000" w:themeColor="text1"/>
        <w:sz w:val="20"/>
        <w:szCs w:val="20"/>
      </w:rPr>
      <w:t>Anhang zu G1007 d, Ausgabe Februar 2019</w:t>
    </w:r>
  </w:p>
  <w:p w:rsidR="0086513F" w:rsidRPr="00103380" w:rsidRDefault="0086513F" w:rsidP="007F030A">
    <w:pPr>
      <w:pStyle w:val="Fuzeile"/>
      <w:framePr w:w="4296" w:h="652" w:hRule="exact" w:wrap="around" w:vAnchor="text" w:hAnchor="page" w:x="6500" w:y="-242"/>
      <w:tabs>
        <w:tab w:val="left" w:pos="1134"/>
      </w:tabs>
      <w:ind w:left="-85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C3" w:rsidRPr="00103380" w:rsidRDefault="00127EC3" w:rsidP="007F030A">
    <w:pPr>
      <w:pStyle w:val="Fuzeile"/>
      <w:framePr w:w="4296" w:wrap="around" w:vAnchor="text" w:hAnchor="page" w:x="727" w:y="52"/>
      <w:tabs>
        <w:tab w:val="clear" w:pos="4536"/>
        <w:tab w:val="clear" w:pos="9072"/>
        <w:tab w:val="left" w:pos="1134"/>
      </w:tabs>
      <w:jc w:val="right"/>
      <w:rPr>
        <w:rFonts w:ascii="HelveticaNeueLT Pro 55 Roman" w:hAnsi="HelveticaNeueLT Pro 55 Roman"/>
        <w:color w:val="4472C4" w:themeColor="accent1"/>
        <w:sz w:val="20"/>
        <w:szCs w:val="20"/>
      </w:rPr>
    </w:pPr>
    <w:r w:rsidRPr="00B005B0">
      <w:rPr>
        <w:rFonts w:ascii="HelveticaNeueLT Pro 55 Roman" w:hAnsi="HelveticaNeueLT Pro 55 Roman"/>
        <w:color w:val="000000" w:themeColor="text1"/>
        <w:sz w:val="20"/>
        <w:szCs w:val="20"/>
      </w:rPr>
      <w:t>Anhang zu G1007 d, Ausgabe Februar 2019</w:t>
    </w:r>
  </w:p>
  <w:p w:rsidR="00127EC3" w:rsidRPr="00103380" w:rsidRDefault="00127EC3" w:rsidP="007F030A">
    <w:pPr>
      <w:pStyle w:val="Fuzeile"/>
      <w:framePr w:w="4296" w:wrap="around" w:vAnchor="text" w:hAnchor="page" w:x="727" w:y="52"/>
      <w:tabs>
        <w:tab w:val="left" w:pos="1134"/>
      </w:tabs>
      <w:ind w:left="-851"/>
      <w:jc w:val="right"/>
    </w:pPr>
  </w:p>
  <w:p w:rsidR="00127EC3" w:rsidRPr="00631FBC" w:rsidRDefault="00127EC3" w:rsidP="007F030A">
    <w:pPr>
      <w:pStyle w:val="SVGW-LayoutFooter-Boxright"/>
      <w:framePr w:w="802" w:wrap="around" w:hAnchor="page" w:x="9956" w:y="52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>
      <w:t>1</w:t>
    </w:r>
    <w:r w:rsidRPr="00631FBC">
      <w:fldChar w:fldCharType="end"/>
    </w:r>
    <w:r w:rsidRPr="00631FBC">
      <w:t>/</w:t>
    </w:r>
    <w:r w:rsidR="006202DA">
      <w:t>5</w:t>
    </w:r>
  </w:p>
  <w:p w:rsidR="0086513F" w:rsidRPr="00B005B0" w:rsidRDefault="00127EC3" w:rsidP="00127EC3">
    <w:pPr>
      <w:pStyle w:val="Fuzeile"/>
      <w:framePr w:wrap="auto" w:vAnchor="margin" w:yAlign="inline"/>
      <w:ind w:left="-851"/>
      <w:jc w:val="left"/>
    </w:pPr>
    <w: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13F" w:rsidRPr="00631FBC" w:rsidRDefault="0086513F" w:rsidP="00127EC3">
    <w:pPr>
      <w:pStyle w:val="SVGW-LayoutFooter-Boxright"/>
      <w:framePr w:w="802" w:wrap="around" w:hAnchor="page" w:x="9956" w:y="-230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 w:rsidRPr="00631FBC">
      <w:t>8</w:t>
    </w:r>
    <w:r w:rsidRPr="00631FBC">
      <w:fldChar w:fldCharType="end"/>
    </w:r>
    <w:r w:rsidRPr="00631FBC">
      <w:t>/</w:t>
    </w:r>
    <w:r w:rsidRPr="00631FBC">
      <w:fldChar w:fldCharType="begin"/>
    </w:r>
    <w:r w:rsidRPr="00631FBC">
      <w:instrText xml:space="preserve"> =</w:instrText>
    </w:r>
    <w:r w:rsidR="008C734A">
      <w:rPr>
        <w:noProof/>
      </w:rPr>
      <w:fldChar w:fldCharType="begin"/>
    </w:r>
    <w:r w:rsidR="008C734A">
      <w:rPr>
        <w:noProof/>
      </w:rPr>
      <w:instrText xml:space="preserve"> NUMPAGES </w:instrText>
    </w:r>
    <w:r w:rsidR="008C734A">
      <w:rPr>
        <w:noProof/>
      </w:rPr>
      <w:fldChar w:fldCharType="separate"/>
    </w:r>
    <w:r w:rsidR="006F4A03">
      <w:rPr>
        <w:noProof/>
      </w:rPr>
      <w:instrText>5</w:instrText>
    </w:r>
    <w:r w:rsidR="008C734A">
      <w:rPr>
        <w:noProof/>
      </w:rPr>
      <w:fldChar w:fldCharType="end"/>
    </w:r>
    <w:r w:rsidRPr="00631FBC">
      <w:instrText xml:space="preserve">-2 </w:instrText>
    </w:r>
    <w:r w:rsidRPr="00631FBC">
      <w:fldChar w:fldCharType="separate"/>
    </w:r>
    <w:r w:rsidR="006F4A03">
      <w:rPr>
        <w:noProof/>
      </w:rPr>
      <w:t>3</w:t>
    </w:r>
    <w:r w:rsidRPr="00631FBC">
      <w:fldChar w:fldCharType="end"/>
    </w:r>
  </w:p>
  <w:p w:rsidR="0086513F" w:rsidRPr="007B3A0B" w:rsidRDefault="0086513F" w:rsidP="007F030A">
    <w:pPr>
      <w:pStyle w:val="SVGW-LayoutPaging-Boxleft"/>
      <w:framePr w:wrap="notBeside" w:x="1115" w:y="16048"/>
    </w:pPr>
    <w:r w:rsidRPr="007B3A0B">
      <w:t xml:space="preserve">Anhang zu G1007 d, Ausgabe Februar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13F" w:rsidRDefault="0086513F" w:rsidP="00631FBC">
      <w:r>
        <w:separator/>
      </w:r>
    </w:p>
  </w:footnote>
  <w:footnote w:type="continuationSeparator" w:id="0">
    <w:p w:rsidR="0086513F" w:rsidRDefault="0086513F" w:rsidP="0063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13F" w:rsidRDefault="006F4A03" w:rsidP="00A810AC">
    <w:pPr>
      <w:pStyle w:val="Kopfzeile"/>
      <w:tabs>
        <w:tab w:val="left" w:pos="5103"/>
      </w:tabs>
      <w:spacing w:before="120"/>
      <w:rPr>
        <w:rFonts w:ascii="Univers LT Std 55" w:hAnsi="Univers LT Std 55"/>
        <w:noProof/>
        <w:sz w:val="16"/>
        <w:lang w:val="en-US"/>
      </w:rPr>
    </w:pPr>
    <w:sdt>
      <w:sdtPr>
        <w:rPr>
          <w:rFonts w:ascii="Univers LT Std 55" w:hAnsi="Univers LT Std 55"/>
          <w:noProof/>
          <w:sz w:val="16"/>
          <w:lang w:val="en-US"/>
        </w:rPr>
        <w:id w:val="1704979692"/>
        <w:placeholder>
          <w:docPart w:val="43BC07D0E4C74BEE87A7666532723564"/>
        </w:placeholder>
        <w:temporary/>
        <w:showingPlcHdr/>
        <w15:appearance w15:val="hidden"/>
      </w:sdtPr>
      <w:sdtEndPr/>
      <w:sdtContent>
        <w:r w:rsidR="00A810AC" w:rsidRPr="00A810AC">
          <w:rPr>
            <w:rFonts w:ascii="Univers LT Std 55" w:hAnsi="Univers LT Std 55"/>
            <w:noProof/>
            <w:sz w:val="16"/>
            <w:lang w:val="de-DE"/>
          </w:rPr>
          <w:t>[Hier eingeben]</w:t>
        </w:r>
      </w:sdtContent>
    </w:sdt>
    <w:r w:rsidR="00A810AC" w:rsidRPr="00A810AC">
      <w:rPr>
        <w:rFonts w:ascii="Univers LT Std 55" w:hAnsi="Univers LT Std 55"/>
        <w:noProof/>
        <w:sz w:val="16"/>
        <w:lang w:val="en-US"/>
      </w:rPr>
      <w:ptab w:relativeTo="margin" w:alignment="center" w:leader="none"/>
    </w:r>
    <w:r w:rsidR="00A810AC">
      <w:rPr>
        <w:rFonts w:ascii="Univers LT Std 55" w:hAnsi="Univers LT Std 55"/>
        <w:noProof/>
        <w:sz w:val="16"/>
        <w:lang w:val="en-US"/>
      </w:rPr>
      <w:tab/>
    </w:r>
    <w:sdt>
      <w:sdtPr>
        <w:rPr>
          <w:rFonts w:ascii="Univers LT Std 55" w:hAnsi="Univers LT Std 55"/>
          <w:noProof/>
          <w:sz w:val="16"/>
          <w:lang w:val="en-US"/>
        </w:rPr>
        <w:id w:val="968859952"/>
        <w:placeholder>
          <w:docPart w:val="43BC07D0E4C74BEE87A7666532723564"/>
        </w:placeholder>
        <w:temporary/>
        <w:showingPlcHdr/>
        <w15:appearance w15:val="hidden"/>
      </w:sdtPr>
      <w:sdtEndPr/>
      <w:sdtContent>
        <w:r w:rsidR="00A810AC" w:rsidRPr="00A810AC">
          <w:rPr>
            <w:rFonts w:ascii="Univers LT Std 55" w:hAnsi="Univers LT Std 55"/>
            <w:noProof/>
            <w:sz w:val="16"/>
            <w:lang w:val="de-DE"/>
          </w:rPr>
          <w:t>[Hier eingeben]</w:t>
        </w:r>
      </w:sdtContent>
    </w:sdt>
  </w:p>
  <w:p w:rsidR="00A810AC" w:rsidRDefault="00A810AC" w:rsidP="00631FBC">
    <w:pPr>
      <w:pStyle w:val="Kopfzeile"/>
    </w:pPr>
  </w:p>
  <w:p w:rsidR="00A810AC" w:rsidRPr="00A810AC" w:rsidRDefault="00A810AC" w:rsidP="00631F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59BB"/>
    <w:multiLevelType w:val="multilevel"/>
    <w:tmpl w:val="3C10A38A"/>
    <w:numStyleLink w:val="List-Headings"/>
  </w:abstractNum>
  <w:abstractNum w:abstractNumId="1" w15:restartNumberingAfterBreak="0">
    <w:nsid w:val="2CC655AA"/>
    <w:multiLevelType w:val="multilevel"/>
    <w:tmpl w:val="404ADDF4"/>
    <w:numStyleLink w:val="List-Appendix"/>
  </w:abstractNum>
  <w:abstractNum w:abstractNumId="2" w15:restartNumberingAfterBreak="0">
    <w:nsid w:val="35FA6FF9"/>
    <w:multiLevelType w:val="multilevel"/>
    <w:tmpl w:val="404ADDF4"/>
    <w:styleLink w:val="List-Appendix"/>
    <w:lvl w:ilvl="0">
      <w:start w:val="1"/>
      <w:numFmt w:val="decimal"/>
      <w:pStyle w:val="SVGWAnhangTitelDE"/>
      <w:lvlText w:val="Anhang %1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1">
      <w:start w:val="1"/>
      <w:numFmt w:val="decimal"/>
      <w:pStyle w:val="SVGWAnnexetitreFR"/>
      <w:lvlText w:val="Annexes %2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2">
      <w:start w:val="1"/>
      <w:numFmt w:val="decimal"/>
      <w:pStyle w:val="SVGWAllegatotitoloIT"/>
      <w:lvlText w:val="Allegato %3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3">
      <w:start w:val="1"/>
      <w:numFmt w:val="decimal"/>
      <w:pStyle w:val="SVGWAnhang2DE"/>
      <w:lvlText w:val="%1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decimal"/>
      <w:pStyle w:val="SVGWAnnexes2FR"/>
      <w:lvlText w:val="%2.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SVGWAllegato2IT"/>
      <w:lvlText w:val="%3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SVGWAnhang3DE"/>
      <w:lvlText w:val="%1.%4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decimal"/>
      <w:pStyle w:val="SVGWAnnexes3FR"/>
      <w:lvlText w:val="%2.%5.%8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decimal"/>
      <w:pStyle w:val="SVGWAllegato3IT"/>
      <w:lvlText w:val="%3.%6.%9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3" w15:restartNumberingAfterBreak="0">
    <w:nsid w:val="3A0C0D00"/>
    <w:multiLevelType w:val="multilevel"/>
    <w:tmpl w:val="3C10A38A"/>
    <w:styleLink w:val="List-Headings"/>
    <w:lvl w:ilvl="0">
      <w:start w:val="1"/>
      <w:numFmt w:val="decimal"/>
      <w:pStyle w:val="berschrift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126" w:hanging="2126"/>
      </w:pPr>
      <w:rPr>
        <w:rFonts w:hint="default"/>
      </w:rPr>
    </w:lvl>
  </w:abstractNum>
  <w:abstractNum w:abstractNumId="4" w15:restartNumberingAfterBreak="0">
    <w:nsid w:val="4A1C48E4"/>
    <w:multiLevelType w:val="multilevel"/>
    <w:tmpl w:val="9FC82F86"/>
    <w:numStyleLink w:val="List-Bulletpoint-Bullet"/>
  </w:abstractNum>
  <w:abstractNum w:abstractNumId="5" w15:restartNumberingAfterBreak="0">
    <w:nsid w:val="71604D50"/>
    <w:multiLevelType w:val="multilevel"/>
    <w:tmpl w:val="9FC82F86"/>
    <w:styleLink w:val="List-Bulletpoint-Bullet"/>
    <w:lvl w:ilvl="0">
      <w:start w:val="1"/>
      <w:numFmt w:val="bullet"/>
      <w:pStyle w:val="Bulletpoint-Dash1SVGW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Bulletpoint-Dash2SVGW"/>
      <w:lvlText w:val="–"/>
      <w:lvlJc w:val="left"/>
      <w:pPr>
        <w:ind w:left="652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Bulletpoint-Dash3SVGW"/>
      <w:lvlText w:val="–"/>
      <w:lvlJc w:val="left"/>
      <w:pPr>
        <w:ind w:left="879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ind w:left="0" w:hanging="851"/>
        </w:pPr>
        <w:rPr>
          <w:rFonts w:hint="default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C"/>
    <w:rsid w:val="00011EB8"/>
    <w:rsid w:val="00100E4A"/>
    <w:rsid w:val="00103380"/>
    <w:rsid w:val="00127EC3"/>
    <w:rsid w:val="00146F6A"/>
    <w:rsid w:val="002A2327"/>
    <w:rsid w:val="002D25A6"/>
    <w:rsid w:val="003820A6"/>
    <w:rsid w:val="003A26A7"/>
    <w:rsid w:val="004145EB"/>
    <w:rsid w:val="004C1C71"/>
    <w:rsid w:val="005208F2"/>
    <w:rsid w:val="006202DA"/>
    <w:rsid w:val="00631FBC"/>
    <w:rsid w:val="00694324"/>
    <w:rsid w:val="006F4A03"/>
    <w:rsid w:val="007B3A0B"/>
    <w:rsid w:val="007F030A"/>
    <w:rsid w:val="0086513F"/>
    <w:rsid w:val="008C5BF5"/>
    <w:rsid w:val="008C734A"/>
    <w:rsid w:val="009E7235"/>
    <w:rsid w:val="00A810AC"/>
    <w:rsid w:val="00AB355E"/>
    <w:rsid w:val="00AC1B6A"/>
    <w:rsid w:val="00B005B0"/>
    <w:rsid w:val="00B2214F"/>
    <w:rsid w:val="00BE14D5"/>
    <w:rsid w:val="00C34DF9"/>
    <w:rsid w:val="00CE170C"/>
    <w:rsid w:val="00D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4421852C-8475-43C3-8164-88CF786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Pro 55 Roman" w:eastAsiaTheme="minorHAnsi" w:hAnsi="HelveticaNeueLT Pro 55 Roman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FBC"/>
    <w:pPr>
      <w:spacing w:after="0" w:line="240" w:lineRule="auto"/>
      <w:jc w:val="both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1FBC"/>
    <w:pPr>
      <w:keepNext/>
      <w:keepLines/>
      <w:numPr>
        <w:numId w:val="6"/>
      </w:numPr>
      <w:spacing w:before="680" w:after="240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31FBC"/>
    <w:pPr>
      <w:keepNext/>
      <w:keepLines/>
      <w:numPr>
        <w:ilvl w:val="1"/>
        <w:numId w:val="6"/>
      </w:numP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31FBC"/>
    <w:pPr>
      <w:keepNext/>
      <w:keepLines/>
      <w:numPr>
        <w:ilvl w:val="2"/>
        <w:numId w:val="6"/>
      </w:numPr>
      <w:spacing w:before="360" w:after="24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31FBC"/>
    <w:pPr>
      <w:keepNext/>
      <w:keepLines/>
      <w:numPr>
        <w:ilvl w:val="3"/>
        <w:numId w:val="6"/>
      </w:numPr>
      <w:spacing w:before="360" w:after="240"/>
      <w:jc w:val="left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31FBC"/>
    <w:pPr>
      <w:keepNext/>
      <w:keepLines/>
      <w:numPr>
        <w:ilvl w:val="4"/>
        <w:numId w:val="6"/>
      </w:numPr>
      <w:spacing w:before="240" w:after="240"/>
      <w:jc w:val="left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31FBC"/>
    <w:pPr>
      <w:keepNext/>
      <w:keepLines/>
      <w:numPr>
        <w:ilvl w:val="5"/>
        <w:numId w:val="6"/>
      </w:numPr>
      <w:spacing w:before="240"/>
      <w:jc w:val="left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631FBC"/>
    <w:pPr>
      <w:keepNext/>
      <w:keepLines/>
      <w:numPr>
        <w:ilvl w:val="6"/>
        <w:numId w:val="6"/>
      </w:numPr>
      <w:spacing w:before="240"/>
      <w:jc w:val="left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631FBC"/>
    <w:pPr>
      <w:keepNext/>
      <w:keepLines/>
      <w:numPr>
        <w:ilvl w:val="7"/>
        <w:numId w:val="6"/>
      </w:numPr>
      <w:spacing w:before="240"/>
      <w:jc w:val="left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631FBC"/>
    <w:pPr>
      <w:keepNext/>
      <w:keepLines/>
      <w:numPr>
        <w:ilvl w:val="8"/>
        <w:numId w:val="6"/>
      </w:numPr>
      <w:spacing w:before="240"/>
      <w:jc w:val="left"/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1FBC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1FB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1FB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1FBC"/>
    <w:rPr>
      <w:rFonts w:asciiTheme="minorHAnsi" w:eastAsiaTheme="majorEastAsia" w:hAnsiTheme="min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1FBC"/>
    <w:rPr>
      <w:rFonts w:asciiTheme="minorHAnsi" w:eastAsiaTheme="majorEastAsia" w:hAnsiTheme="min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1FBC"/>
    <w:rPr>
      <w:rFonts w:asciiTheme="minorHAnsi" w:eastAsiaTheme="majorEastAsia" w:hAnsiTheme="min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1FBC"/>
    <w:rPr>
      <w:rFonts w:asciiTheme="minorHAnsi" w:eastAsiaTheme="majorEastAsia" w:hAnsiTheme="min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1FBC"/>
    <w:rPr>
      <w:rFonts w:asciiTheme="minorHAnsi" w:eastAsiaTheme="majorEastAsia" w:hAnsiTheme="min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1FBC"/>
    <w:rPr>
      <w:rFonts w:asciiTheme="minorHAnsi" w:eastAsiaTheme="majorEastAsia" w:hAnsiTheme="minorHAnsi" w:cstheme="majorBidi"/>
      <w:iCs/>
      <w:szCs w:val="21"/>
    </w:rPr>
  </w:style>
  <w:style w:type="paragraph" w:styleId="Kopfzeile">
    <w:name w:val="header"/>
    <w:basedOn w:val="Standard"/>
    <w:link w:val="KopfzeileZchn"/>
    <w:unhideWhenUsed/>
    <w:rsid w:val="00631FBC"/>
    <w:pPr>
      <w:jc w:val="lef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631FBC"/>
    <w:rPr>
      <w:rFonts w:asciiTheme="minorHAnsi" w:hAnsiTheme="minorHAnsi"/>
      <w:sz w:val="20"/>
    </w:rPr>
  </w:style>
  <w:style w:type="numbering" w:customStyle="1" w:styleId="List-Headings">
    <w:name w:val="List-Headings"/>
    <w:uiPriority w:val="99"/>
    <w:rsid w:val="00631FBC"/>
    <w:pPr>
      <w:numPr>
        <w:numId w:val="1"/>
      </w:numPr>
    </w:pPr>
  </w:style>
  <w:style w:type="paragraph" w:customStyle="1" w:styleId="SVGW-LayoutFooter-Boxright">
    <w:name w:val="SVGW-Layout: Footer-Box (right)"/>
    <w:basedOn w:val="Standard"/>
    <w:uiPriority w:val="18"/>
    <w:rsid w:val="00103380"/>
    <w:pPr>
      <w:framePr w:w="8845" w:wrap="around" w:vAnchor="text" w:hAnchor="margin" w:xAlign="right" w:y="1"/>
      <w:spacing w:after="567"/>
      <w:contextualSpacing/>
      <w:jc w:val="right"/>
    </w:pPr>
    <w:rPr>
      <w:rFonts w:ascii="HelveticaNeueLT Pro 55 Roman" w:hAnsi="HelveticaNeueLT Pro 55 Roman"/>
      <w:sz w:val="20"/>
    </w:rPr>
  </w:style>
  <w:style w:type="paragraph" w:customStyle="1" w:styleId="Bulletpoint-Dash1SVGW">
    <w:name w:val="Bulletpoint-Dash 1: SVGW"/>
    <w:basedOn w:val="Standard"/>
    <w:uiPriority w:val="6"/>
    <w:qFormat/>
    <w:rsid w:val="00631FBC"/>
    <w:pPr>
      <w:numPr>
        <w:numId w:val="5"/>
      </w:numPr>
      <w:spacing w:before="120" w:after="120"/>
      <w:jc w:val="left"/>
    </w:pPr>
  </w:style>
  <w:style w:type="paragraph" w:customStyle="1" w:styleId="Bulletpoint-Dash2SVGW">
    <w:name w:val="Bulletpoint-Dash 2: SVGW"/>
    <w:basedOn w:val="Standard"/>
    <w:uiPriority w:val="6"/>
    <w:qFormat/>
    <w:rsid w:val="00631FBC"/>
    <w:pPr>
      <w:numPr>
        <w:ilvl w:val="1"/>
        <w:numId w:val="5"/>
      </w:numPr>
      <w:spacing w:before="120" w:after="120"/>
      <w:contextualSpacing/>
      <w:jc w:val="left"/>
    </w:pPr>
  </w:style>
  <w:style w:type="paragraph" w:customStyle="1" w:styleId="Bulletpoint-Dash3SVGW">
    <w:name w:val="Bulletpoint-Dash 3: SVGW"/>
    <w:basedOn w:val="Standard"/>
    <w:uiPriority w:val="6"/>
    <w:semiHidden/>
    <w:rsid w:val="00631FBC"/>
    <w:pPr>
      <w:numPr>
        <w:ilvl w:val="2"/>
        <w:numId w:val="5"/>
      </w:numPr>
      <w:spacing w:before="120" w:after="120"/>
      <w:contextualSpacing/>
      <w:jc w:val="left"/>
    </w:pPr>
  </w:style>
  <w:style w:type="paragraph" w:customStyle="1" w:styleId="TitleSVGWAnhangAnnexes">
    <w:name w:val="Title SVGW: Anhang/Annexes"/>
    <w:basedOn w:val="Standard"/>
    <w:uiPriority w:val="12"/>
    <w:rsid w:val="00631FBC"/>
    <w:pPr>
      <w:spacing w:before="240" w:after="240"/>
      <w:jc w:val="left"/>
    </w:pPr>
    <w:rPr>
      <w:rFonts w:asciiTheme="majorHAnsi" w:hAnsiTheme="majorHAnsi"/>
      <w:b/>
      <w:sz w:val="26"/>
    </w:rPr>
  </w:style>
  <w:style w:type="numbering" w:customStyle="1" w:styleId="List-Bulletpoint-Bullet">
    <w:name w:val="List-Bulletpoint-Bullet"/>
    <w:uiPriority w:val="99"/>
    <w:rsid w:val="00631FBC"/>
    <w:pPr>
      <w:numPr>
        <w:numId w:val="2"/>
      </w:numPr>
    </w:pPr>
  </w:style>
  <w:style w:type="paragraph" w:customStyle="1" w:styleId="SVGW-LayoutPaging-Boxleft">
    <w:name w:val="SVGW-Layout: Paging-Box (left)"/>
    <w:basedOn w:val="Standard"/>
    <w:uiPriority w:val="18"/>
    <w:rsid w:val="00AB355E"/>
    <w:pPr>
      <w:framePr w:wrap="notBeside" w:vAnchor="page" w:hAnchor="page" w:x="1135" w:yAlign="bottom"/>
      <w:spacing w:after="567"/>
      <w:contextualSpacing/>
      <w:jc w:val="left"/>
    </w:pPr>
    <w:rPr>
      <w:rFonts w:ascii="HelveticaNeueLT Pro 55 Roman" w:hAnsi="HelveticaNeueLT Pro 55 Roman"/>
      <w:noProof/>
      <w:sz w:val="20"/>
    </w:rPr>
  </w:style>
  <w:style w:type="paragraph" w:customStyle="1" w:styleId="SVGWAnhangTitelDE">
    <w:name w:val="SVGW: Anhang Titel (DE)"/>
    <w:basedOn w:val="Standard"/>
    <w:uiPriority w:val="10"/>
    <w:rsid w:val="00631FBC"/>
    <w:pPr>
      <w:numPr>
        <w:numId w:val="4"/>
      </w:numPr>
      <w:spacing w:after="240"/>
      <w:jc w:val="left"/>
      <w:outlineLvl w:val="7"/>
    </w:pPr>
    <w:rPr>
      <w:rFonts w:asciiTheme="majorHAnsi" w:hAnsiTheme="majorHAnsi"/>
      <w:b/>
      <w:sz w:val="24"/>
    </w:rPr>
  </w:style>
  <w:style w:type="paragraph" w:customStyle="1" w:styleId="SVGWAnnexetitreFR">
    <w:name w:val="SVGW: Annexe titre (FR)"/>
    <w:basedOn w:val="Standard"/>
    <w:uiPriority w:val="10"/>
    <w:rsid w:val="00631FBC"/>
    <w:pPr>
      <w:numPr>
        <w:ilvl w:val="1"/>
        <w:numId w:val="4"/>
      </w:numPr>
      <w:spacing w:after="240"/>
      <w:jc w:val="left"/>
    </w:pPr>
    <w:rPr>
      <w:rFonts w:asciiTheme="majorHAnsi" w:hAnsiTheme="majorHAnsi"/>
      <w:b/>
      <w:sz w:val="24"/>
      <w:lang w:val="it-CH"/>
    </w:rPr>
  </w:style>
  <w:style w:type="numbering" w:customStyle="1" w:styleId="List-Appendix">
    <w:name w:val="List-Appendix"/>
    <w:uiPriority w:val="99"/>
    <w:rsid w:val="00631FBC"/>
    <w:pPr>
      <w:numPr>
        <w:numId w:val="3"/>
      </w:numPr>
    </w:pPr>
  </w:style>
  <w:style w:type="paragraph" w:customStyle="1" w:styleId="SVGWAllegatotitoloIT">
    <w:name w:val="SVGW: Allegato titolo (IT)"/>
    <w:basedOn w:val="Standard"/>
    <w:uiPriority w:val="10"/>
    <w:rsid w:val="00631FBC"/>
    <w:pPr>
      <w:numPr>
        <w:ilvl w:val="2"/>
        <w:numId w:val="4"/>
      </w:numPr>
      <w:spacing w:after="240"/>
      <w:jc w:val="left"/>
    </w:pPr>
    <w:rPr>
      <w:b/>
      <w:sz w:val="24"/>
      <w:lang w:val="it-CH"/>
    </w:rPr>
  </w:style>
  <w:style w:type="paragraph" w:customStyle="1" w:styleId="SVGWAnhang2DE">
    <w:name w:val="SVGW: Anhang 2 (DE)"/>
    <w:basedOn w:val="Standard"/>
    <w:next w:val="Standard"/>
    <w:uiPriority w:val="11"/>
    <w:rsid w:val="00631FBC"/>
    <w:pPr>
      <w:numPr>
        <w:ilvl w:val="3"/>
        <w:numId w:val="4"/>
      </w:numPr>
      <w:spacing w:after="240"/>
      <w:contextualSpacing/>
      <w:jc w:val="left"/>
    </w:pPr>
    <w:rPr>
      <w:rFonts w:asciiTheme="majorHAnsi" w:hAnsiTheme="majorHAnsi"/>
      <w:b/>
      <w:sz w:val="24"/>
    </w:rPr>
  </w:style>
  <w:style w:type="paragraph" w:customStyle="1" w:styleId="SVGWAnnexes2FR">
    <w:name w:val="SVGW: Annexes 2 (FR)"/>
    <w:basedOn w:val="Standard"/>
    <w:next w:val="Standard"/>
    <w:uiPriority w:val="11"/>
    <w:rsid w:val="00631FBC"/>
    <w:pPr>
      <w:numPr>
        <w:ilvl w:val="4"/>
        <w:numId w:val="4"/>
      </w:numPr>
      <w:spacing w:after="240"/>
      <w:contextualSpacing/>
      <w:jc w:val="left"/>
    </w:pPr>
    <w:rPr>
      <w:rFonts w:asciiTheme="majorHAnsi" w:hAnsiTheme="majorHAnsi"/>
      <w:b/>
      <w:sz w:val="24"/>
      <w:lang w:val="fr-CH"/>
    </w:rPr>
  </w:style>
  <w:style w:type="paragraph" w:customStyle="1" w:styleId="SVGWAllegato2IT">
    <w:name w:val="SVGW: Allegato 2 (IT)"/>
    <w:basedOn w:val="Standard"/>
    <w:next w:val="Standard"/>
    <w:uiPriority w:val="11"/>
    <w:rsid w:val="00631FBC"/>
    <w:pPr>
      <w:numPr>
        <w:ilvl w:val="5"/>
        <w:numId w:val="4"/>
      </w:numPr>
      <w:spacing w:after="240"/>
      <w:contextualSpacing/>
      <w:jc w:val="left"/>
    </w:pPr>
    <w:rPr>
      <w:rFonts w:asciiTheme="majorHAnsi" w:hAnsiTheme="majorHAnsi"/>
      <w:b/>
      <w:sz w:val="24"/>
      <w:lang w:val="it-CH"/>
    </w:rPr>
  </w:style>
  <w:style w:type="paragraph" w:customStyle="1" w:styleId="SVGWAnhang3DE">
    <w:name w:val="SVGW: Anhang 3 (DE)"/>
    <w:basedOn w:val="Standard"/>
    <w:uiPriority w:val="11"/>
    <w:rsid w:val="00631FBC"/>
    <w:pPr>
      <w:numPr>
        <w:ilvl w:val="6"/>
        <w:numId w:val="4"/>
      </w:numPr>
      <w:spacing w:after="240"/>
      <w:contextualSpacing/>
      <w:jc w:val="left"/>
    </w:pPr>
    <w:rPr>
      <w:rFonts w:asciiTheme="majorHAnsi" w:hAnsiTheme="majorHAnsi"/>
      <w:b/>
    </w:rPr>
  </w:style>
  <w:style w:type="paragraph" w:customStyle="1" w:styleId="SVGWAnnexes3FR">
    <w:name w:val="SVGW: Annexes 3 (FR)"/>
    <w:basedOn w:val="Standard"/>
    <w:next w:val="Standard"/>
    <w:uiPriority w:val="11"/>
    <w:rsid w:val="00631FBC"/>
    <w:pPr>
      <w:numPr>
        <w:ilvl w:val="7"/>
        <w:numId w:val="4"/>
      </w:numPr>
      <w:spacing w:after="240"/>
      <w:contextualSpacing/>
      <w:jc w:val="left"/>
    </w:pPr>
    <w:rPr>
      <w:rFonts w:asciiTheme="majorHAnsi" w:hAnsiTheme="majorHAnsi"/>
      <w:b/>
      <w:lang w:val="fr-CH"/>
    </w:rPr>
  </w:style>
  <w:style w:type="paragraph" w:customStyle="1" w:styleId="SVGWAllegato3IT">
    <w:name w:val="SVGW: Allegato 3 (IT)"/>
    <w:basedOn w:val="Standard"/>
    <w:next w:val="Standard"/>
    <w:uiPriority w:val="11"/>
    <w:rsid w:val="00631FBC"/>
    <w:pPr>
      <w:numPr>
        <w:ilvl w:val="8"/>
        <w:numId w:val="4"/>
      </w:numPr>
      <w:spacing w:after="240"/>
      <w:contextualSpacing/>
      <w:jc w:val="left"/>
    </w:pPr>
    <w:rPr>
      <w:rFonts w:asciiTheme="majorHAnsi" w:hAnsiTheme="majorHAnsi"/>
      <w:b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103380"/>
    <w:pPr>
      <w:framePr w:wrap="around" w:vAnchor="page" w:hAnchor="text" w:y="1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380"/>
    <w:rPr>
      <w:rFonts w:asciiTheme="minorHAnsi" w:hAnsiTheme="minorHAnsi"/>
    </w:rPr>
  </w:style>
  <w:style w:type="paragraph" w:customStyle="1" w:styleId="SVGW-LayoutCompanyNameSchwarzTitle">
    <w:name w:val="SVGW-Layout: Company Name Schwarz (Title)"/>
    <w:basedOn w:val="Standard"/>
    <w:uiPriority w:val="4"/>
    <w:semiHidden/>
    <w:rsid w:val="00631FBC"/>
    <w:pPr>
      <w:tabs>
        <w:tab w:val="left" w:pos="4253"/>
      </w:tabs>
      <w:spacing w:before="120"/>
      <w:contextualSpacing/>
      <w:jc w:val="left"/>
    </w:pPr>
    <w:rPr>
      <w:rFonts w:ascii="Univers LT Std 55" w:hAnsi="Univers LT Std 55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BC07D0E4C74BEE87A7666532723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82AC3-D6CF-4D27-9DF2-835A9AA4CEEE}"/>
      </w:docPartPr>
      <w:docPartBody>
        <w:p w:rsidR="00AC5BB5" w:rsidRDefault="004367B3" w:rsidP="004367B3">
          <w:pPr>
            <w:pStyle w:val="43BC07D0E4C74BEE87A7666532723564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B3"/>
    <w:rsid w:val="004367B3"/>
    <w:rsid w:val="00A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3BC07D0E4C74BEE87A7666532723564">
    <w:name w:val="43BC07D0E4C74BEE87A7666532723564"/>
    <w:rsid w:val="00436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Pintimalli</dc:creator>
  <cp:keywords/>
  <dc:description/>
  <cp:lastModifiedBy>Erich Wenk</cp:lastModifiedBy>
  <cp:revision>2</cp:revision>
  <dcterms:created xsi:type="dcterms:W3CDTF">2019-02-07T08:59:00Z</dcterms:created>
  <dcterms:modified xsi:type="dcterms:W3CDTF">2019-02-07T08:59:00Z</dcterms:modified>
</cp:coreProperties>
</file>