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C129AF" w14:textId="77777777" w:rsidR="00340608" w:rsidRDefault="000E4A6D" w:rsidP="00340608">
      <w:pPr>
        <w:pStyle w:val="Abkochvorschrift-Titel"/>
        <w:rPr>
          <w:szCs w:val="24"/>
        </w:rPr>
      </w:pPr>
      <w:r>
        <w:rPr>
          <w:szCs w:val="24"/>
          <w:lang w:val="hr-HR"/>
        </w:rPr>
        <w:t>Pažnja</w:t>
      </w:r>
      <w:r w:rsidR="00340608">
        <w:rPr>
          <w:szCs w:val="24"/>
          <w:lang w:val="hr-HR"/>
        </w:rPr>
        <w:t>:</w:t>
      </w:r>
      <w:r w:rsidR="00340608">
        <w:rPr>
          <w:szCs w:val="24"/>
        </w:rPr>
        <w:t xml:space="preserve"> </w:t>
      </w:r>
      <w:r>
        <w:rPr>
          <w:szCs w:val="24"/>
          <w:lang w:val="hr-HR"/>
        </w:rPr>
        <w:t>onečišćena pijaća</w:t>
      </w:r>
      <w:r w:rsidR="00340608">
        <w:rPr>
          <w:szCs w:val="24"/>
          <w:lang w:val="hr-HR"/>
        </w:rPr>
        <w:t xml:space="preserve"> voda - </w:t>
      </w:r>
      <w:r w:rsidR="00340608">
        <w:rPr>
          <w:szCs w:val="24"/>
        </w:rPr>
        <w:t xml:space="preserve"> </w:t>
      </w:r>
    </w:p>
    <w:p w14:paraId="3468EE13" w14:textId="77777777" w:rsidR="00340608" w:rsidRPr="00571364" w:rsidRDefault="00340608" w:rsidP="00340608">
      <w:pPr>
        <w:pStyle w:val="Abkochvorschrift-Titel"/>
      </w:pPr>
      <w:r>
        <w:rPr>
          <w:szCs w:val="24"/>
          <w:lang w:val="hr-HR"/>
        </w:rPr>
        <w:t xml:space="preserve">voda </w:t>
      </w:r>
      <w:r w:rsidR="000E4A6D">
        <w:rPr>
          <w:szCs w:val="24"/>
          <w:lang w:val="hr-HR"/>
        </w:rPr>
        <w:t xml:space="preserve">za piće </w:t>
      </w:r>
      <w:r>
        <w:rPr>
          <w:szCs w:val="24"/>
          <w:lang w:val="hr-HR"/>
        </w:rPr>
        <w:t xml:space="preserve">mora </w:t>
      </w:r>
      <w:r w:rsidR="000E4A6D">
        <w:rPr>
          <w:szCs w:val="24"/>
          <w:lang w:val="hr-HR"/>
        </w:rPr>
        <w:t>da se prokuv</w:t>
      </w:r>
      <w:r>
        <w:rPr>
          <w:szCs w:val="24"/>
          <w:lang w:val="hr-HR"/>
        </w:rPr>
        <w:t>ava</w:t>
      </w:r>
    </w:p>
    <w:p w14:paraId="38821E07" w14:textId="77777777" w:rsidR="00F616E5" w:rsidRPr="00571364" w:rsidRDefault="00F616E5" w:rsidP="00F616E5">
      <w:pPr>
        <w:pStyle w:val="Abkochvorschrift-Titel"/>
      </w:pPr>
    </w:p>
    <w:p w14:paraId="72C6C530" w14:textId="77777777" w:rsidR="00F616E5" w:rsidRPr="00571364" w:rsidRDefault="00F616E5" w:rsidP="00B7303A">
      <w:pPr>
        <w:pStyle w:val="Abkochvorschrift-Titel"/>
      </w:pPr>
    </w:p>
    <w:p w14:paraId="4E87A9B0" w14:textId="77777777" w:rsidR="00BD0A83" w:rsidRPr="00601172" w:rsidRDefault="00BD0A83" w:rsidP="00B7303A">
      <w:pPr>
        <w:ind w:left="-567"/>
        <w:rPr>
          <w:lang w:val="it-IT"/>
        </w:rPr>
      </w:pPr>
    </w:p>
    <w:p w14:paraId="4585AA77" w14:textId="77777777" w:rsidR="00BD0A83" w:rsidRPr="00601172" w:rsidRDefault="00BD0A83" w:rsidP="00B7303A">
      <w:pPr>
        <w:ind w:left="-567"/>
        <w:rPr>
          <w:lang w:val="it-IT"/>
        </w:rPr>
      </w:pPr>
    </w:p>
    <w:p w14:paraId="33E975CB" w14:textId="77777777" w:rsidR="00340608" w:rsidRPr="00601172" w:rsidRDefault="000E4A6D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Pogođena oblast</w:t>
      </w:r>
      <w:r w:rsidR="00340608">
        <w:rPr>
          <w:rFonts w:ascii="Calibri" w:hAnsi="Calibri"/>
          <w:sz w:val="24"/>
          <w:szCs w:val="24"/>
          <w:lang w:val="hr-HR"/>
        </w:rPr>
        <w:t>:</w:t>
      </w:r>
      <w:r w:rsidR="00601172">
        <w:rPr>
          <w:rFonts w:ascii="Calibri" w:hAnsi="Calibri"/>
          <w:sz w:val="24"/>
          <w:szCs w:val="24"/>
          <w:lang w:val="it-IT"/>
        </w:rPr>
        <w:t xml:space="preserve"> </w:t>
      </w:r>
      <w:r w:rsidR="00340608" w:rsidRPr="00601172">
        <w:rPr>
          <w:rFonts w:ascii="Calibri" w:hAnsi="Calibri"/>
          <w:sz w:val="24"/>
          <w:szCs w:val="24"/>
          <w:lang w:val="it-IT"/>
        </w:rPr>
        <w:t>[….]</w:t>
      </w:r>
    </w:p>
    <w:p w14:paraId="1E58A911" w14:textId="77777777" w:rsidR="00340608" w:rsidRPr="00601172" w:rsidRDefault="00340608" w:rsidP="00340608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A5AAD1E" w14:textId="77777777" w:rsidR="00340608" w:rsidRPr="00601172" w:rsidRDefault="000E4A6D" w:rsidP="000E4A6D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b/>
          <w:sz w:val="24"/>
          <w:szCs w:val="24"/>
          <w:lang w:val="hr-HR"/>
        </w:rPr>
        <w:t xml:space="preserve">Voda za piće </w:t>
      </w:r>
      <w:r w:rsidR="00340608">
        <w:rPr>
          <w:rFonts w:ascii="Calibri" w:hAnsi="Calibri"/>
          <w:b/>
          <w:sz w:val="24"/>
          <w:szCs w:val="24"/>
          <w:lang w:val="hr-HR"/>
        </w:rPr>
        <w:t xml:space="preserve">mora jednom kratko </w:t>
      </w:r>
      <w:r>
        <w:rPr>
          <w:rFonts w:ascii="Calibri" w:hAnsi="Calibri"/>
          <w:b/>
          <w:sz w:val="24"/>
          <w:szCs w:val="24"/>
          <w:lang w:val="hr-HR"/>
        </w:rPr>
        <w:t>da prokuva</w:t>
      </w:r>
      <w:r w:rsidR="00340608">
        <w:rPr>
          <w:rFonts w:ascii="Calibri" w:hAnsi="Calibri"/>
          <w:b/>
          <w:sz w:val="24"/>
          <w:szCs w:val="24"/>
          <w:lang w:val="hr-HR"/>
        </w:rPr>
        <w:t xml:space="preserve"> (snažno pr</w:t>
      </w:r>
      <w:r>
        <w:rPr>
          <w:rFonts w:ascii="Calibri" w:hAnsi="Calibri"/>
          <w:b/>
          <w:sz w:val="24"/>
          <w:szCs w:val="24"/>
          <w:lang w:val="hr-HR"/>
        </w:rPr>
        <w:t>ovre</w:t>
      </w:r>
      <w:r w:rsidR="00340608">
        <w:rPr>
          <w:rFonts w:ascii="Calibri" w:hAnsi="Calibri"/>
          <w:b/>
          <w:sz w:val="24"/>
          <w:szCs w:val="24"/>
          <w:lang w:val="hr-HR"/>
        </w:rPr>
        <w:t>).</w:t>
      </w:r>
      <w:r w:rsidR="00340608" w:rsidRPr="00601172">
        <w:rPr>
          <w:rFonts w:ascii="Calibri" w:hAnsi="Calibri"/>
          <w:b/>
          <w:sz w:val="24"/>
          <w:szCs w:val="24"/>
          <w:lang w:val="it-IT"/>
        </w:rPr>
        <w:t xml:space="preserve"> </w:t>
      </w:r>
    </w:p>
    <w:p w14:paraId="13B03DBB" w14:textId="77777777" w:rsidR="00340608" w:rsidRPr="00601172" w:rsidRDefault="000E4A6D" w:rsidP="00340608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Prokuvavanjem se garantuje</w:t>
      </w:r>
      <w:r w:rsidR="00340608">
        <w:rPr>
          <w:rFonts w:ascii="Calibri" w:hAnsi="Calibri"/>
          <w:sz w:val="24"/>
          <w:szCs w:val="24"/>
          <w:lang w:val="hr-HR"/>
        </w:rPr>
        <w:t xml:space="preserve"> uništavanje mogućih uzročnika bolesti.</w:t>
      </w:r>
      <w:r w:rsidR="00340608" w:rsidRPr="00601172">
        <w:rPr>
          <w:rFonts w:ascii="Calibri" w:hAnsi="Calibri"/>
          <w:sz w:val="24"/>
          <w:szCs w:val="24"/>
          <w:lang w:val="it-IT"/>
        </w:rPr>
        <w:t xml:space="preserve"> </w:t>
      </w:r>
    </w:p>
    <w:p w14:paraId="6B3CDCA3" w14:textId="77777777" w:rsidR="00340608" w:rsidRPr="00601172" w:rsidRDefault="00340608" w:rsidP="00340608">
      <w:pPr>
        <w:ind w:left="-567"/>
        <w:rPr>
          <w:rFonts w:ascii="Calibri" w:hAnsi="Calibri"/>
          <w:b/>
          <w:sz w:val="24"/>
          <w:szCs w:val="24"/>
          <w:lang w:val="it-IT"/>
        </w:rPr>
      </w:pPr>
    </w:p>
    <w:p w14:paraId="18E951C7" w14:textId="77777777" w:rsidR="00340608" w:rsidRPr="00601172" w:rsidRDefault="00340608" w:rsidP="00340608">
      <w:pPr>
        <w:ind w:left="-567"/>
        <w:rPr>
          <w:rFonts w:ascii="Calibri" w:hAnsi="Calibri"/>
          <w:sz w:val="24"/>
          <w:szCs w:val="24"/>
          <w:lang w:val="it-IT"/>
        </w:rPr>
      </w:pPr>
    </w:p>
    <w:p w14:paraId="49F2FCCF" w14:textId="77777777" w:rsidR="00340608" w:rsidRPr="00601172" w:rsidRDefault="000E4A6D" w:rsidP="000E4A6D">
      <w:pPr>
        <w:ind w:left="-567"/>
        <w:rPr>
          <w:rFonts w:ascii="Calibri" w:hAnsi="Calibri"/>
          <w:szCs w:val="24"/>
          <w:lang w:val="it-IT"/>
        </w:rPr>
      </w:pPr>
      <w:r>
        <w:rPr>
          <w:rFonts w:ascii="Calibri" w:hAnsi="Calibri"/>
          <w:sz w:val="24"/>
          <w:szCs w:val="24"/>
          <w:lang w:val="hr-HR"/>
        </w:rPr>
        <w:t>Prokuvavanje je naročito neophodno ukoliko se voda koristi za sl</w:t>
      </w:r>
      <w:r w:rsidR="00340608">
        <w:rPr>
          <w:rFonts w:ascii="Calibri" w:hAnsi="Calibri"/>
          <w:sz w:val="24"/>
          <w:szCs w:val="24"/>
          <w:lang w:val="hr-HR"/>
        </w:rPr>
        <w:t>edeće svrhe:</w:t>
      </w:r>
      <w:r w:rsidR="00340608" w:rsidRPr="00601172">
        <w:rPr>
          <w:rFonts w:ascii="Calibri" w:hAnsi="Calibri"/>
          <w:sz w:val="24"/>
          <w:szCs w:val="24"/>
          <w:lang w:val="it-IT"/>
        </w:rPr>
        <w:br/>
      </w:r>
    </w:p>
    <w:p w14:paraId="09D96FEA" w14:textId="77777777" w:rsidR="00340608" w:rsidRDefault="000E4A6D" w:rsidP="00340608">
      <w:pPr>
        <w:pStyle w:val="Abkochvorschrift-Aufzhlung"/>
      </w:pPr>
      <w:r>
        <w:rPr>
          <w:lang w:val="hr-HR"/>
        </w:rPr>
        <w:t>pijenje, pripremanje napitaka (npr.</w:t>
      </w:r>
      <w:r w:rsidR="00340608">
        <w:rPr>
          <w:lang w:val="hr-HR"/>
        </w:rPr>
        <w:t xml:space="preserve"> kocke leda)</w:t>
      </w:r>
    </w:p>
    <w:p w14:paraId="75A707E5" w14:textId="77777777" w:rsidR="00340608" w:rsidRDefault="000E4A6D" w:rsidP="00340608">
      <w:pPr>
        <w:pStyle w:val="Abkochvorschrift-Aufzhlung"/>
      </w:pPr>
      <w:r>
        <w:rPr>
          <w:lang w:val="hr-HR"/>
        </w:rPr>
        <w:t>za pripremanje</w:t>
      </w:r>
      <w:r w:rsidR="00340608">
        <w:rPr>
          <w:lang w:val="hr-HR"/>
        </w:rPr>
        <w:t xml:space="preserve"> hrane</w:t>
      </w:r>
      <w:r w:rsidR="00340608">
        <w:t xml:space="preserve"> </w:t>
      </w:r>
    </w:p>
    <w:p w14:paraId="23E6DC9F" w14:textId="77777777" w:rsidR="00340608" w:rsidRDefault="000E4A6D" w:rsidP="00340608">
      <w:pPr>
        <w:pStyle w:val="Abkochvorschrift-Aufzhlung"/>
      </w:pPr>
      <w:r>
        <w:rPr>
          <w:lang w:val="hr-HR"/>
        </w:rPr>
        <w:t>pranje zuba</w:t>
      </w:r>
    </w:p>
    <w:p w14:paraId="6AAA801F" w14:textId="77777777" w:rsidR="00340608" w:rsidRDefault="00340608" w:rsidP="00340608">
      <w:pPr>
        <w:pStyle w:val="Abkochvorschrift-Aufzhlung"/>
      </w:pPr>
      <w:r>
        <w:rPr>
          <w:lang w:val="hr-HR"/>
        </w:rPr>
        <w:t>medicinske svrhe (čišćenje rana, ispiranje nosa itd.)</w:t>
      </w:r>
    </w:p>
    <w:p w14:paraId="2A022697" w14:textId="77777777" w:rsidR="00340608" w:rsidRDefault="00340608" w:rsidP="000E4A6D">
      <w:pPr>
        <w:pStyle w:val="Abkochvorschrift-Aufzhlung"/>
      </w:pPr>
      <w:r>
        <w:rPr>
          <w:lang w:val="hr-HR"/>
        </w:rPr>
        <w:t xml:space="preserve">ručno pranje </w:t>
      </w:r>
      <w:r w:rsidR="000E4A6D">
        <w:rPr>
          <w:lang w:val="hr-HR"/>
        </w:rPr>
        <w:t>sudova</w:t>
      </w:r>
    </w:p>
    <w:p w14:paraId="2F8F35F7" w14:textId="77777777" w:rsidR="00340608" w:rsidRDefault="000E4A6D" w:rsidP="00340608">
      <w:pPr>
        <w:pStyle w:val="Abkochvorschrift-Aufzhlung"/>
      </w:pPr>
      <w:r>
        <w:rPr>
          <w:lang w:val="hr-HR"/>
        </w:rPr>
        <w:t>pripremu kafe i čaja pomoću kućnih</w:t>
      </w:r>
      <w:r w:rsidR="00340608">
        <w:rPr>
          <w:lang w:val="hr-HR"/>
        </w:rPr>
        <w:t xml:space="preserve"> aparata</w:t>
      </w:r>
    </w:p>
    <w:p w14:paraId="241606AB" w14:textId="77777777" w:rsidR="00340608" w:rsidRDefault="00340608" w:rsidP="00340608">
      <w:pPr>
        <w:pStyle w:val="Abkochvorschrift-Aufzhlung"/>
      </w:pPr>
      <w:r>
        <w:rPr>
          <w:lang w:val="hr-HR"/>
        </w:rPr>
        <w:t>pranje voća, povrća, salate ili drugih namirnica</w:t>
      </w:r>
      <w:r>
        <w:t xml:space="preserve"> </w:t>
      </w:r>
    </w:p>
    <w:p w14:paraId="7C0AA1F6" w14:textId="77777777" w:rsidR="00340608" w:rsidRDefault="00340608" w:rsidP="00340608">
      <w:pPr>
        <w:pStyle w:val="Abkochvorschrift-Aufzhlung"/>
      </w:pPr>
      <w:r>
        <w:rPr>
          <w:lang w:val="hr-HR"/>
        </w:rPr>
        <w:t xml:space="preserve">voda </w:t>
      </w:r>
      <w:r w:rsidR="006F4EEF">
        <w:rPr>
          <w:lang w:val="hr-HR"/>
        </w:rPr>
        <w:t>za piće za os</w:t>
      </w:r>
      <w:r>
        <w:rPr>
          <w:lang w:val="hr-HR"/>
        </w:rPr>
        <w:t>etljive kućne ljubimce</w:t>
      </w:r>
      <w:r>
        <w:t xml:space="preserve"> </w:t>
      </w:r>
    </w:p>
    <w:p w14:paraId="3EF46463" w14:textId="77777777" w:rsidR="00340608" w:rsidRDefault="00340608" w:rsidP="00340608">
      <w:pPr>
        <w:ind w:left="-567"/>
        <w:rPr>
          <w:szCs w:val="24"/>
        </w:rPr>
      </w:pPr>
    </w:p>
    <w:p w14:paraId="40BBF3EB" w14:textId="77777777" w:rsidR="00340608" w:rsidRDefault="006F4EEF" w:rsidP="006F4EEF">
      <w:pPr>
        <w:pStyle w:val="Abkochvorschrift-Lauftext"/>
      </w:pPr>
      <w:r>
        <w:rPr>
          <w:lang w:val="hr-HR"/>
        </w:rPr>
        <w:t>Prokuvavanje nije neophodno</w:t>
      </w:r>
      <w:r w:rsidR="00340608">
        <w:rPr>
          <w:lang w:val="hr-HR"/>
        </w:rPr>
        <w:t xml:space="preserve"> kada s</w:t>
      </w:r>
      <w:r>
        <w:rPr>
          <w:lang w:val="hr-HR"/>
        </w:rPr>
        <w:t>e voda koristi u mašini za pranje sudova (najviši stepen temperature, iz</w:t>
      </w:r>
      <w:r w:rsidR="00340608">
        <w:rPr>
          <w:lang w:val="hr-HR"/>
        </w:rPr>
        <w:t>abrati</w:t>
      </w:r>
      <w:r w:rsidR="00340608">
        <w:t xml:space="preserve"> </w:t>
      </w:r>
      <w:r w:rsidR="00340608">
        <w:rPr>
          <w:lang w:val="hr-HR"/>
        </w:rPr>
        <w:t xml:space="preserve">min 80°C), za </w:t>
      </w:r>
      <w:r>
        <w:rPr>
          <w:lang w:val="hr-HR"/>
        </w:rPr>
        <w:t>generalno</w:t>
      </w:r>
      <w:r w:rsidR="00340608">
        <w:rPr>
          <w:lang w:val="hr-HR"/>
        </w:rPr>
        <w:t xml:space="preserve"> čišćenje, ispira</w:t>
      </w:r>
      <w:r>
        <w:rPr>
          <w:lang w:val="hr-HR"/>
        </w:rPr>
        <w:t>nje vodokotlića, tuširanje ili mašinsko pranje veša</w:t>
      </w:r>
      <w:r w:rsidR="00340608">
        <w:rPr>
          <w:lang w:val="hr-HR"/>
        </w:rPr>
        <w:t>.</w:t>
      </w:r>
    </w:p>
    <w:p w14:paraId="058962EE" w14:textId="77777777" w:rsidR="00340608" w:rsidRDefault="00340608" w:rsidP="00340608">
      <w:pPr>
        <w:pStyle w:val="Abkochvorschrift-Lauftext"/>
      </w:pPr>
    </w:p>
    <w:p w14:paraId="02A4EECD" w14:textId="77777777" w:rsidR="00340608" w:rsidRDefault="006F4EEF" w:rsidP="00340608">
      <w:pPr>
        <w:pStyle w:val="Abkochvorschrift-Lauftext"/>
      </w:pPr>
      <w:r>
        <w:rPr>
          <w:b/>
          <w:lang w:val="hr-HR"/>
        </w:rPr>
        <w:t>Preporuka za upotrebu</w:t>
      </w:r>
      <w:r w:rsidR="00340608">
        <w:rPr>
          <w:b/>
          <w:lang w:val="hr-HR"/>
        </w:rPr>
        <w:t>:</w:t>
      </w:r>
      <w:r w:rsidR="00340608">
        <w:rPr>
          <w:b/>
        </w:rPr>
        <w:t xml:space="preserve"> </w:t>
      </w:r>
      <w:r w:rsidR="00340608">
        <w:rPr>
          <w:b/>
        </w:rPr>
        <w:tab/>
      </w:r>
    </w:p>
    <w:p w14:paraId="0C69D3A4" w14:textId="77777777" w:rsidR="00340608" w:rsidRDefault="006F4EEF" w:rsidP="00340608">
      <w:pPr>
        <w:pStyle w:val="Abkochvorschrift-Lauftext"/>
      </w:pPr>
      <w:r>
        <w:rPr>
          <w:lang w:val="hr-HR"/>
        </w:rPr>
        <w:t>Mi preporučujemo</w:t>
      </w:r>
      <w:r w:rsidR="00340608">
        <w:rPr>
          <w:lang w:val="hr-HR"/>
        </w:rPr>
        <w:t xml:space="preserve"> da</w:t>
      </w:r>
      <w:r>
        <w:rPr>
          <w:lang w:val="hr-HR"/>
        </w:rPr>
        <w:t xml:space="preserve"> za piće i kao hranu za odojčad koristite kiselu</w:t>
      </w:r>
      <w:r w:rsidR="00340608">
        <w:rPr>
          <w:lang w:val="hr-HR"/>
        </w:rPr>
        <w:t xml:space="preserve"> ili flaširanu vodu.</w:t>
      </w:r>
      <w:r w:rsidR="00340608">
        <w:t xml:space="preserve"> </w:t>
      </w:r>
      <w:r>
        <w:rPr>
          <w:lang w:val="hr-HR"/>
        </w:rPr>
        <w:t>Da</w:t>
      </w:r>
      <w:r w:rsidR="00340608">
        <w:rPr>
          <w:lang w:val="hr-HR"/>
        </w:rPr>
        <w:t xml:space="preserve"> li </w:t>
      </w:r>
      <w:r>
        <w:rPr>
          <w:lang w:val="hr-HR"/>
        </w:rPr>
        <w:t xml:space="preserve">ste već konzumirali zaprljanu </w:t>
      </w:r>
      <w:r w:rsidR="00340608">
        <w:rPr>
          <w:lang w:val="hr-HR"/>
        </w:rPr>
        <w:t>vodu</w:t>
      </w:r>
      <w:r>
        <w:rPr>
          <w:lang w:val="hr-HR"/>
        </w:rPr>
        <w:t xml:space="preserve"> za piće</w:t>
      </w:r>
      <w:r w:rsidR="00340608">
        <w:rPr>
          <w:lang w:val="hr-HR"/>
        </w:rPr>
        <w:t>?</w:t>
      </w:r>
      <w:r w:rsidR="00340608">
        <w:t xml:space="preserve"> </w:t>
      </w:r>
      <w:r w:rsidR="00340608">
        <w:rPr>
          <w:lang w:val="hr-HR"/>
        </w:rPr>
        <w:t>P</w:t>
      </w:r>
      <w:r>
        <w:rPr>
          <w:lang w:val="hr-HR"/>
        </w:rPr>
        <w:t>ratite svoje stanje, ukoliko tokom</w:t>
      </w:r>
      <w:r w:rsidR="00340608">
        <w:rPr>
          <w:lang w:val="hr-HR"/>
        </w:rPr>
        <w:t xml:space="preserve"> 48 sati dobijete visoku temperaturu, p</w:t>
      </w:r>
      <w:r>
        <w:rPr>
          <w:lang w:val="hr-HR"/>
        </w:rPr>
        <w:t>roli</w:t>
      </w:r>
      <w:r w:rsidR="00340608">
        <w:rPr>
          <w:lang w:val="hr-HR"/>
        </w:rPr>
        <w:t xml:space="preserve">v ili </w:t>
      </w:r>
      <w:r>
        <w:rPr>
          <w:lang w:val="hr-HR"/>
        </w:rPr>
        <w:t>počnete da povraćate, potražite pomoć lekara</w:t>
      </w:r>
      <w:r w:rsidR="00340608">
        <w:rPr>
          <w:lang w:val="hr-HR"/>
        </w:rPr>
        <w:t>.</w:t>
      </w:r>
    </w:p>
    <w:p w14:paraId="52E8F1A7" w14:textId="77777777" w:rsidR="00340608" w:rsidRDefault="00340608" w:rsidP="00340608">
      <w:pPr>
        <w:pStyle w:val="Abkochvorschrift-Lauftext"/>
      </w:pPr>
    </w:p>
    <w:p w14:paraId="4D8B718B" w14:textId="77777777" w:rsidR="00340608" w:rsidRPr="00340608" w:rsidRDefault="006F4EEF" w:rsidP="00340608">
      <w:pPr>
        <w:pStyle w:val="Abkochvorschrift-Lauftext"/>
        <w:rPr>
          <w:b/>
          <w:bCs/>
        </w:rPr>
      </w:pPr>
      <w:r>
        <w:rPr>
          <w:b/>
          <w:bCs/>
          <w:lang w:val="hr-HR"/>
        </w:rPr>
        <w:t>Objašnjenje i dalj</w:t>
      </w:r>
      <w:r w:rsidR="00340608" w:rsidRPr="00340608">
        <w:rPr>
          <w:b/>
          <w:bCs/>
          <w:lang w:val="hr-HR"/>
        </w:rPr>
        <w:t>e informacije:</w:t>
      </w:r>
      <w:r w:rsidR="00340608" w:rsidRPr="00340608">
        <w:rPr>
          <w:b/>
          <w:bCs/>
        </w:rPr>
        <w:tab/>
      </w:r>
    </w:p>
    <w:p w14:paraId="798FC2E6" w14:textId="77777777" w:rsidR="00340608" w:rsidRPr="00571364" w:rsidRDefault="006F4EEF" w:rsidP="00340608">
      <w:pPr>
        <w:pStyle w:val="Abkochvorschrift-Lauftext"/>
      </w:pPr>
      <w:r>
        <w:rPr>
          <w:lang w:val="hr-HR"/>
        </w:rPr>
        <w:t>Vodosnabdevanje</w:t>
      </w:r>
      <w:r w:rsidR="00340608">
        <w:rPr>
          <w:lang w:val="hr-HR"/>
        </w:rPr>
        <w:t xml:space="preserve"> [……</w:t>
      </w:r>
      <w:r>
        <w:rPr>
          <w:lang w:val="hr-HR"/>
        </w:rPr>
        <w:t xml:space="preserve">………..] je dana[……………..] utvrdilo da postoji zaprljanje </w:t>
      </w:r>
      <w:r w:rsidR="00340608">
        <w:rPr>
          <w:lang w:val="hr-HR"/>
        </w:rPr>
        <w:t>vode</w:t>
      </w:r>
      <w:r>
        <w:rPr>
          <w:lang w:val="hr-HR"/>
        </w:rPr>
        <w:t xml:space="preserve"> za piće</w:t>
      </w:r>
      <w:r w:rsidR="00340608">
        <w:rPr>
          <w:lang w:val="hr-HR"/>
        </w:rPr>
        <w:t>.</w:t>
      </w:r>
      <w:r w:rsidR="00340608">
        <w:t xml:space="preserve"> </w:t>
      </w:r>
      <w:r w:rsidR="00340608">
        <w:rPr>
          <w:lang w:val="hr-HR"/>
        </w:rPr>
        <w:t>Mi napor</w:t>
      </w:r>
      <w:r>
        <w:rPr>
          <w:lang w:val="hr-HR"/>
        </w:rPr>
        <w:t xml:space="preserve">no radimo na tome da što je pre moguće ponovo uspostavimo snabdevanje </w:t>
      </w:r>
      <w:r w:rsidR="00340608">
        <w:rPr>
          <w:lang w:val="hr-HR"/>
        </w:rPr>
        <w:t>vodom</w:t>
      </w:r>
      <w:r>
        <w:rPr>
          <w:lang w:val="hr-HR"/>
        </w:rPr>
        <w:t xml:space="preserve"> za piće</w:t>
      </w:r>
      <w:r w:rsidR="00340608">
        <w:rPr>
          <w:lang w:val="hr-HR"/>
        </w:rPr>
        <w:t xml:space="preserve"> - međutim to može </w:t>
      </w:r>
      <w:r>
        <w:rPr>
          <w:lang w:val="hr-HR"/>
        </w:rPr>
        <w:t>da potraje</w:t>
      </w:r>
      <w:r w:rsidR="00340608">
        <w:rPr>
          <w:lang w:val="hr-HR"/>
        </w:rPr>
        <w:t xml:space="preserve"> nekoliko dana.</w:t>
      </w:r>
      <w:r w:rsidR="00340608">
        <w:t xml:space="preserve"> </w:t>
      </w:r>
      <w:r>
        <w:rPr>
          <w:lang w:val="hr-HR"/>
        </w:rPr>
        <w:t>Stanovništvo će aktivno biti informisano o dalj</w:t>
      </w:r>
      <w:r w:rsidR="00340608">
        <w:rPr>
          <w:lang w:val="hr-HR"/>
        </w:rPr>
        <w:t>em razvoju situacije.</w:t>
      </w:r>
      <w:r w:rsidR="00340608">
        <w:t xml:space="preserve"> </w:t>
      </w:r>
      <w:r>
        <w:rPr>
          <w:lang w:val="hr-HR"/>
        </w:rPr>
        <w:t>Propis o prokuv</w:t>
      </w:r>
      <w:r w:rsidR="00340608">
        <w:rPr>
          <w:lang w:val="hr-HR"/>
        </w:rPr>
        <w:t>a</w:t>
      </w:r>
      <w:r>
        <w:rPr>
          <w:lang w:val="hr-HR"/>
        </w:rPr>
        <w:t>vanju vode donesen je na osnovu</w:t>
      </w:r>
      <w:r w:rsidR="00340608">
        <w:rPr>
          <w:lang w:val="hr-HR"/>
        </w:rPr>
        <w:t xml:space="preserve"> prepo</w:t>
      </w:r>
      <w:r>
        <w:rPr>
          <w:lang w:val="hr-HR"/>
        </w:rPr>
        <w:t>ruka državne službe za bezbednost namirnica i udruženja veterinara</w:t>
      </w:r>
      <w:r w:rsidR="00340608">
        <w:rPr>
          <w:lang w:val="hr-HR"/>
        </w:rPr>
        <w:t>.</w:t>
      </w:r>
    </w:p>
    <w:p w14:paraId="1B34F6DB" w14:textId="77777777" w:rsidR="009F4FEA" w:rsidRPr="00571364" w:rsidRDefault="00BD0A83" w:rsidP="00340608">
      <w:pPr>
        <w:pStyle w:val="Abkochvorschrift-Lauftext"/>
      </w:pPr>
      <w:r w:rsidRPr="00571364">
        <w:t xml:space="preserve"> </w:t>
      </w:r>
    </w:p>
    <w:p w14:paraId="59EEE86E" w14:textId="77777777" w:rsidR="00340608" w:rsidRDefault="00340608" w:rsidP="00340608">
      <w:pPr>
        <w:pStyle w:val="Abkochvorschrift-Lauftext"/>
      </w:pPr>
      <w:r>
        <w:rPr>
          <w:lang w:val="hr-HR"/>
        </w:rPr>
        <w:t>Za pitanja smo usp</w:t>
      </w:r>
      <w:r w:rsidR="006F4EEF">
        <w:rPr>
          <w:lang w:val="hr-HR"/>
        </w:rPr>
        <w:t>ostavili direktnu telefonsku liniju</w:t>
      </w:r>
      <w:r>
        <w:rPr>
          <w:lang w:val="hr-HR"/>
        </w:rPr>
        <w:t>:</w:t>
      </w:r>
      <w:r>
        <w:t xml:space="preserve"> </w:t>
      </w:r>
      <w:r>
        <w:rPr>
          <w:lang w:val="hr-HR"/>
        </w:rPr>
        <w:t>tel. [……………..].</w:t>
      </w:r>
      <w:r>
        <w:t xml:space="preserve"> </w:t>
      </w:r>
      <w:r>
        <w:br/>
      </w:r>
      <w:r w:rsidR="006F4EEF">
        <w:rPr>
          <w:lang w:val="hr-HR"/>
        </w:rPr>
        <w:t>Najnovija obaveštenja objavljuju se na web stranici</w:t>
      </w:r>
      <w:r>
        <w:rPr>
          <w:lang w:val="hr-HR"/>
        </w:rPr>
        <w:t xml:space="preserve"> [www……………ch].</w:t>
      </w:r>
    </w:p>
    <w:p w14:paraId="3D5798A1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64873C11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33184160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4490DA9D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041F919B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4A218F3F" w14:textId="77777777" w:rsidR="00340608" w:rsidRPr="00340608" w:rsidRDefault="00340608" w:rsidP="00601172">
      <w:pPr>
        <w:pStyle w:val="Abkochvorschrift-Lauftext"/>
        <w:tabs>
          <w:tab w:val="left" w:pos="2835"/>
          <w:tab w:val="left" w:pos="3402"/>
          <w:tab w:val="left" w:pos="5103"/>
          <w:tab w:val="left" w:pos="7088"/>
          <w:tab w:val="left" w:pos="8222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[ </w:t>
      </w:r>
      <w:proofErr w:type="spellStart"/>
      <w:r>
        <w:rPr>
          <w:sz w:val="22"/>
          <w:szCs w:val="22"/>
        </w:rPr>
        <w:t>v</w:t>
      </w:r>
      <w:r w:rsidR="006F4EEF">
        <w:rPr>
          <w:sz w:val="22"/>
          <w:szCs w:val="22"/>
        </w:rPr>
        <w:t>odosnabdevanje</w:t>
      </w:r>
      <w:proofErr w:type="spellEnd"/>
      <w:r w:rsidRPr="00340608">
        <w:rPr>
          <w:sz w:val="22"/>
          <w:szCs w:val="22"/>
        </w:rPr>
        <w:t xml:space="preserve"> ……….]</w:t>
      </w:r>
      <w:r w:rsidRPr="00340608">
        <w:rPr>
          <w:sz w:val="22"/>
          <w:szCs w:val="22"/>
        </w:rPr>
        <w:tab/>
      </w:r>
      <w:r>
        <w:rPr>
          <w:sz w:val="22"/>
          <w:szCs w:val="22"/>
        </w:rPr>
        <w:t>rukovod</w:t>
      </w:r>
      <w:r w:rsidR="006F4EEF">
        <w:rPr>
          <w:sz w:val="22"/>
          <w:szCs w:val="22"/>
        </w:rPr>
        <w:t>ilac</w:t>
      </w:r>
      <w:r w:rsidR="006F4EEF">
        <w:rPr>
          <w:sz w:val="22"/>
          <w:szCs w:val="22"/>
        </w:rPr>
        <w:tab/>
        <w:t>opšt</w:t>
      </w:r>
      <w:r>
        <w:rPr>
          <w:sz w:val="22"/>
          <w:szCs w:val="22"/>
        </w:rPr>
        <w:t>ina</w:t>
      </w:r>
      <w:r w:rsidRPr="00340608">
        <w:rPr>
          <w:sz w:val="22"/>
          <w:szCs w:val="22"/>
        </w:rPr>
        <w:t xml:space="preserve"> [….]   </w:t>
      </w:r>
      <w:r w:rsidR="00601172">
        <w:rPr>
          <w:sz w:val="22"/>
          <w:szCs w:val="22"/>
          <w:lang w:val="de-CH"/>
        </w:rPr>
        <w:tab/>
      </w:r>
      <w:proofErr w:type="spellStart"/>
      <w:r w:rsidR="006F4EEF">
        <w:rPr>
          <w:sz w:val="22"/>
          <w:szCs w:val="22"/>
        </w:rPr>
        <w:t>opštinski</w:t>
      </w:r>
      <w:proofErr w:type="spellEnd"/>
      <w:r w:rsidR="006F4EEF">
        <w:rPr>
          <w:sz w:val="22"/>
          <w:szCs w:val="22"/>
        </w:rPr>
        <w:t xml:space="preserve"> </w:t>
      </w:r>
      <w:proofErr w:type="spellStart"/>
      <w:r w:rsidR="006F4EEF">
        <w:rPr>
          <w:sz w:val="22"/>
          <w:szCs w:val="22"/>
        </w:rPr>
        <w:t>upravnik</w:t>
      </w:r>
      <w:proofErr w:type="spellEnd"/>
    </w:p>
    <w:p w14:paraId="0481369D" w14:textId="77777777" w:rsidR="00340608" w:rsidRPr="00601172" w:rsidRDefault="00340608" w:rsidP="00340608">
      <w:pPr>
        <w:tabs>
          <w:tab w:val="left" w:pos="3402"/>
          <w:tab w:val="left" w:pos="5529"/>
          <w:tab w:val="left" w:pos="8222"/>
        </w:tabs>
        <w:rPr>
          <w:rFonts w:ascii="Calibri" w:hAnsi="Calibri"/>
          <w:sz w:val="22"/>
          <w:szCs w:val="22"/>
          <w:lang w:val="hr-HR"/>
        </w:rPr>
      </w:pPr>
    </w:p>
    <w:p w14:paraId="6C18C687" w14:textId="77777777" w:rsidR="00340608" w:rsidRPr="00601172" w:rsidRDefault="00340608" w:rsidP="00601172">
      <w:pPr>
        <w:tabs>
          <w:tab w:val="left" w:pos="2835"/>
          <w:tab w:val="left" w:pos="3402"/>
          <w:tab w:val="left" w:pos="5103"/>
          <w:tab w:val="left" w:pos="7088"/>
          <w:tab w:val="left" w:pos="8222"/>
          <w:tab w:val="left" w:pos="8364"/>
        </w:tabs>
        <w:rPr>
          <w:rFonts w:ascii="Calibri" w:hAnsi="Calibri"/>
          <w:sz w:val="24"/>
          <w:szCs w:val="24"/>
          <w:lang w:val="hr-HR"/>
        </w:rPr>
      </w:pPr>
      <w:r w:rsidRPr="00601172">
        <w:rPr>
          <w:rFonts w:ascii="Calibri" w:hAnsi="Calibri"/>
          <w:sz w:val="22"/>
          <w:szCs w:val="22"/>
          <w:lang w:val="hr-HR"/>
        </w:rPr>
        <w:t>[ logo ]</w:t>
      </w:r>
      <w:r w:rsidRPr="00601172">
        <w:rPr>
          <w:rFonts w:ascii="Calibri" w:hAnsi="Calibri"/>
          <w:sz w:val="22"/>
          <w:szCs w:val="22"/>
          <w:lang w:val="hr-HR"/>
        </w:rPr>
        <w:tab/>
        <w:t>[ potpis ]</w:t>
      </w:r>
      <w:r w:rsidRPr="00601172">
        <w:rPr>
          <w:rFonts w:ascii="Calibri" w:hAnsi="Calibri"/>
          <w:sz w:val="22"/>
          <w:szCs w:val="22"/>
          <w:lang w:val="hr-HR"/>
        </w:rPr>
        <w:tab/>
        <w:t xml:space="preserve">[ logo ]      </w:t>
      </w:r>
      <w:r w:rsidR="00601172">
        <w:rPr>
          <w:rFonts w:ascii="Calibri" w:hAnsi="Calibri"/>
          <w:sz w:val="22"/>
          <w:szCs w:val="22"/>
          <w:lang w:val="hr-HR"/>
        </w:rPr>
        <w:tab/>
      </w:r>
      <w:r w:rsidRPr="00601172">
        <w:rPr>
          <w:rFonts w:ascii="Calibri" w:hAnsi="Calibri"/>
          <w:sz w:val="22"/>
          <w:szCs w:val="22"/>
          <w:lang w:val="hr-HR"/>
        </w:rPr>
        <w:t>[ potpis ]</w:t>
      </w:r>
    </w:p>
    <w:p w14:paraId="0D850A4E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43E8FD1F" w14:textId="77777777" w:rsidR="00340608" w:rsidRPr="00601172" w:rsidRDefault="00340608" w:rsidP="00340608">
      <w:pPr>
        <w:pStyle w:val="SVGW11-Basic"/>
        <w:rPr>
          <w:lang w:val="hr-HR" w:eastAsia="ko-KR"/>
        </w:rPr>
      </w:pPr>
    </w:p>
    <w:p w14:paraId="5C435D3C" w14:textId="77777777" w:rsidR="00BD0A83" w:rsidRPr="00601172" w:rsidRDefault="00BD0A83" w:rsidP="00340608">
      <w:pPr>
        <w:pStyle w:val="SVGW11-Basic"/>
        <w:rPr>
          <w:lang w:val="hr-HR" w:eastAsia="ko-KR"/>
        </w:rPr>
        <w:sectPr w:rsidR="00BD0A83" w:rsidRPr="00601172" w:rsidSect="00FF0497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1F5CB1DF" w14:textId="77777777" w:rsidR="00340608" w:rsidRPr="00601172" w:rsidRDefault="006F4EEF" w:rsidP="006F4EEF">
      <w:pPr>
        <w:ind w:left="-567"/>
        <w:rPr>
          <w:rFonts w:ascii="Calibri" w:hAnsi="Calibri"/>
          <w:b/>
          <w:sz w:val="40"/>
          <w:szCs w:val="24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lastRenderedPageBreak/>
        <w:t>Prekid upozorenja - Pijaća</w:t>
      </w:r>
      <w:r w:rsidR="00340608">
        <w:rPr>
          <w:rFonts w:ascii="Calibri" w:hAnsi="Calibri"/>
          <w:b/>
          <w:sz w:val="40"/>
          <w:szCs w:val="24"/>
          <w:lang w:val="hr-HR"/>
        </w:rPr>
        <w:t xml:space="preserve"> voda</w:t>
      </w:r>
    </w:p>
    <w:p w14:paraId="42208124" w14:textId="77777777" w:rsidR="00340608" w:rsidRPr="00601172" w:rsidRDefault="006F4EEF" w:rsidP="00340608">
      <w:pPr>
        <w:ind w:left="-567"/>
        <w:rPr>
          <w:rFonts w:ascii="Calibri" w:hAnsi="Calibri"/>
          <w:szCs w:val="24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t>ponov</w:t>
      </w:r>
      <w:r w:rsidR="00340608">
        <w:rPr>
          <w:rFonts w:ascii="Calibri" w:hAnsi="Calibri"/>
          <w:b/>
          <w:sz w:val="40"/>
          <w:szCs w:val="24"/>
          <w:lang w:val="hr-HR"/>
        </w:rPr>
        <w:t>o može</w:t>
      </w:r>
      <w:r>
        <w:rPr>
          <w:rFonts w:ascii="Calibri" w:hAnsi="Calibri"/>
          <w:b/>
          <w:sz w:val="40"/>
          <w:szCs w:val="24"/>
          <w:lang w:val="hr-HR"/>
        </w:rPr>
        <w:t xml:space="preserve"> da se koristi</w:t>
      </w:r>
      <w:r w:rsidR="00796A10">
        <w:rPr>
          <w:rFonts w:ascii="Calibri" w:hAnsi="Calibri"/>
          <w:b/>
          <w:sz w:val="40"/>
          <w:szCs w:val="24"/>
          <w:lang w:val="hr-HR"/>
        </w:rPr>
        <w:t xml:space="preserve"> ka</w:t>
      </w:r>
      <w:r w:rsidR="00340608">
        <w:rPr>
          <w:rFonts w:ascii="Calibri" w:hAnsi="Calibri"/>
          <w:b/>
          <w:sz w:val="40"/>
          <w:szCs w:val="24"/>
          <w:lang w:val="hr-HR"/>
        </w:rPr>
        <w:t>o</w:t>
      </w:r>
      <w:r w:rsidR="00340608" w:rsidRPr="00601172">
        <w:rPr>
          <w:rFonts w:ascii="Calibri" w:hAnsi="Calibri"/>
          <w:b/>
          <w:sz w:val="40"/>
          <w:szCs w:val="24"/>
          <w:lang w:val="hr-HR"/>
        </w:rPr>
        <w:t xml:space="preserve"> </w:t>
      </w:r>
      <w:r w:rsidR="00796A10" w:rsidRPr="00601172">
        <w:rPr>
          <w:rFonts w:ascii="Calibri" w:hAnsi="Calibri"/>
          <w:b/>
          <w:sz w:val="40"/>
          <w:szCs w:val="24"/>
          <w:lang w:val="hr-HR"/>
        </w:rPr>
        <w:t>što</w:t>
      </w:r>
    </w:p>
    <w:p w14:paraId="740726B4" w14:textId="77777777" w:rsidR="00BD0A83" w:rsidRPr="00601172" w:rsidRDefault="00340608" w:rsidP="00340608">
      <w:pPr>
        <w:ind w:left="-567"/>
        <w:rPr>
          <w:rFonts w:ascii="Calibri" w:hAnsi="Calibri"/>
          <w:b/>
          <w:sz w:val="40"/>
          <w:szCs w:val="40"/>
          <w:lang w:val="hr-HR"/>
        </w:rPr>
      </w:pPr>
      <w:r>
        <w:rPr>
          <w:rFonts w:ascii="Calibri" w:hAnsi="Calibri"/>
          <w:b/>
          <w:sz w:val="40"/>
          <w:szCs w:val="24"/>
          <w:lang w:val="hr-HR"/>
        </w:rPr>
        <w:t>je uobičajeno</w:t>
      </w:r>
    </w:p>
    <w:p w14:paraId="5164C56B" w14:textId="77777777" w:rsidR="004622B8" w:rsidRPr="00601172" w:rsidRDefault="004622B8" w:rsidP="00B7303A">
      <w:pPr>
        <w:ind w:left="-567"/>
        <w:rPr>
          <w:lang w:val="hr-HR"/>
        </w:rPr>
      </w:pPr>
    </w:p>
    <w:p w14:paraId="21F687CB" w14:textId="77777777" w:rsidR="004622B8" w:rsidRPr="00601172" w:rsidRDefault="009C5256" w:rsidP="00B7303A">
      <w:pPr>
        <w:ind w:left="-567"/>
        <w:rPr>
          <w:lang w:val="hr-HR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18961313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48B2B491" w14:textId="77777777" w:rsidR="00A00493" w:rsidRPr="009C5256" w:rsidRDefault="00A00493" w:rsidP="009C525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9C43C22" w14:textId="77777777" w:rsidR="004622B8" w:rsidRPr="00601172" w:rsidRDefault="004622B8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8439F78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6549A47F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538772C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240C76C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A2F5E6A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645DCCD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1348B94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7DB5DD8" w14:textId="77777777" w:rsidR="00DA624B" w:rsidRPr="00601172" w:rsidRDefault="00DA624B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5AC0056" w14:textId="77777777" w:rsidR="00FF0497" w:rsidRPr="00601172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  <w:r w:rsidRPr="00571364">
        <w:rPr>
          <w:rFonts w:ascii="Calibri" w:hAnsi="Calibri"/>
          <w:noProof/>
          <w:sz w:val="24"/>
          <w:szCs w:val="24"/>
          <w:lang w:eastAsia="de-CH"/>
        </w:rPr>
        <w:pict w14:anchorId="5066855C">
          <v:shape id="_x0000_s1030" type="#_x0000_t202" style="position:absolute;left:0;text-align:left;margin-left:-32.9pt;margin-top:13.3pt;width:510.5pt;height:314.35pt;z-index:251657216" filled="f" stroked="f">
            <v:textbox style="mso-next-textbox:#_x0000_s1030">
              <w:txbxContent>
                <w:p w14:paraId="65F3079C" w14:textId="77777777" w:rsidR="00340608" w:rsidRPr="00601172" w:rsidRDefault="006F4EEF" w:rsidP="006F4EEF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Pijaća voda iz [….] ponovo ima bespr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ekor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an kvalitet i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prema tome može normalno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da se konzumira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.</w:t>
                  </w:r>
                </w:p>
                <w:p w14:paraId="3777CF1A" w14:textId="77777777" w:rsidR="00340608" w:rsidRPr="00601172" w:rsidRDefault="00340608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0A50F3B6" w14:textId="77777777" w:rsidR="00340608" w:rsidRPr="00601172" w:rsidRDefault="00340608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C816BF">
                    <w:rPr>
                      <w:rFonts w:ascii="Calibri" w:hAnsi="Calibri"/>
                      <w:b/>
                      <w:sz w:val="24"/>
                      <w:szCs w:val="24"/>
                      <w:lang w:val="hr-HR"/>
                    </w:rPr>
                    <w:t>Važno</w:t>
                  </w:r>
                </w:p>
                <w:p w14:paraId="5EA249BC" w14:textId="77777777" w:rsidR="00340608" w:rsidRPr="00601172" w:rsidRDefault="006F4EEF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Molimo pre</w:t>
                  </w:r>
                  <w:r w:rsidR="00340608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duzmite još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sl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edeće </w:t>
                  </w:r>
                  <w:r w:rsidR="00340608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navedene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ere:</w:t>
                  </w:r>
                  <w:r w:rsidR="00340608" w:rsidRPr="00601172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br/>
                  </w:r>
                </w:p>
                <w:p w14:paraId="12F3891E" w14:textId="77777777" w:rsidR="00340608" w:rsidRPr="00601172" w:rsidRDefault="00340608" w:rsidP="0034060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Cs w:val="24"/>
                      <w:lang w:val="hr-HR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Pustite da voda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na svim kućnim slavinama (za hladnu i toplu vodu) ističe tokom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5 m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inuta.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br/>
                    <w:t>Ispiranje slavina je veoma važno da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bi se isključila mogućnos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t ponovnog zagađenja mreže pijaće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vode.</w:t>
                  </w:r>
                  <w:r w:rsidRPr="0060117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br/>
                  </w:r>
                </w:p>
                <w:p w14:paraId="23DFF2E1" w14:textId="77777777" w:rsidR="00340608" w:rsidRPr="00C816BF" w:rsidRDefault="006F4EEF" w:rsidP="00340608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Kućne instalacije kao što su filteri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ili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uređaji za dodatnu obradu pijaće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vode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, npr. uređaji za omekšavanje vode, moraju 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odmah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da se pregledaju i ako je neophodno da se zamene da bi se spr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ečilo ponovno zagađenje.</w:t>
                  </w:r>
                  <w:r w:rsidR="00340608" w:rsidRPr="00601172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Ukoliko se osećate nesigurno, potražite sav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et stručnjaka.</w:t>
                  </w:r>
                </w:p>
                <w:p w14:paraId="6175774E" w14:textId="77777777" w:rsidR="00340608" w:rsidRPr="00C816BF" w:rsidRDefault="00340608" w:rsidP="00340608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726ED5CE" w14:textId="77777777" w:rsidR="00340608" w:rsidRPr="00601172" w:rsidRDefault="006F4EEF" w:rsidP="006F4EEF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Pijaća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voda i dalje može 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da ima blagi miris ili okus h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lora.</w:t>
                  </w:r>
                  <w:r w:rsidR="00340608" w:rsidRPr="00601172">
                    <w:rPr>
                      <w:rFonts w:ascii="Calibri" w:hAnsi="Calibri"/>
                      <w:sz w:val="24"/>
                      <w:szCs w:val="24"/>
                      <w:lang w:val="it-IT"/>
                    </w:rPr>
                    <w:t xml:space="preserve"> 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To</w:t>
                  </w:r>
                  <w:r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nije štetno po</w:t>
                  </w:r>
                  <w:r w:rsidR="00340608"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zdravlje.</w:t>
                  </w:r>
                </w:p>
                <w:p w14:paraId="210D4450" w14:textId="77777777" w:rsidR="00340608" w:rsidRPr="00601172" w:rsidRDefault="00340608" w:rsidP="0034060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150269F0" w14:textId="77777777" w:rsidR="00A00493" w:rsidRPr="00601172" w:rsidRDefault="00340608" w:rsidP="006D0CE4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Mi izražavamo svoj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e žaljenje zbog nastalih neprijatnosti i zahvaljujemo se stanovništvu na razumevanju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i ukazano</w:t>
                  </w:r>
                  <w:r w:rsidR="006F4EE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m poverenju</w:t>
                  </w:r>
                  <w:r w:rsidRPr="00C816BF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>.</w:t>
                  </w:r>
                  <w:r w:rsidR="00181371">
                    <w:rPr>
                      <w:rFonts w:ascii="Calibri" w:hAnsi="Calibri"/>
                      <w:sz w:val="24"/>
                      <w:szCs w:val="24"/>
                      <w:lang w:val="hr-HR"/>
                    </w:rPr>
                    <w:t xml:space="preserve"> </w:t>
                  </w:r>
                </w:p>
                <w:p w14:paraId="18A6CA7F" w14:textId="77777777" w:rsidR="00A00493" w:rsidRPr="00601172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51B3275A" w14:textId="77777777" w:rsidR="00A00493" w:rsidRPr="00601172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60F990E5" w14:textId="77777777" w:rsidR="00A00493" w:rsidRPr="00601172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61387BEE" w14:textId="77777777" w:rsidR="00A00493" w:rsidRPr="00601172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  <w:p w14:paraId="4EF73207" w14:textId="77777777" w:rsidR="00A00493" w:rsidRPr="00601172" w:rsidRDefault="00A00493" w:rsidP="00DB0D98">
                  <w:pPr>
                    <w:rPr>
                      <w:rFonts w:ascii="Calibri" w:hAnsi="Calibri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14:paraId="0295B285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3EE5289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28E130C8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62193F6C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DA2F91C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03B9012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812E7C5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8523354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487F14A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E405A35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5D1712E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EEFC7F5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FD6B81B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B619CD5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3ACA539F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EF6D619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E806707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EFD71BF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C01B667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8BF7DBC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54779D9" w14:textId="77777777" w:rsidR="009C5256" w:rsidRPr="00601172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21A70E4" w14:textId="77777777" w:rsidR="009C5256" w:rsidRPr="00601172" w:rsidRDefault="009C5256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5B69CCCB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04E26C27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7D5BD6ED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47513C3B" w14:textId="77777777" w:rsidR="00FF0497" w:rsidRPr="00601172" w:rsidRDefault="00FF0497" w:rsidP="00B7303A">
      <w:pPr>
        <w:ind w:left="-567"/>
        <w:rPr>
          <w:rFonts w:ascii="Calibri" w:hAnsi="Calibri"/>
          <w:sz w:val="24"/>
          <w:szCs w:val="24"/>
          <w:lang w:val="hr-HR"/>
        </w:rPr>
      </w:pPr>
    </w:p>
    <w:p w14:paraId="12808046" w14:textId="77777777" w:rsidR="00CA6921" w:rsidRPr="00601172" w:rsidRDefault="00CA6921" w:rsidP="00B7303A">
      <w:pPr>
        <w:framePr w:w="10841" w:h="2325" w:hSpace="142" w:wrap="around" w:vAnchor="page" w:hAnchor="page" w:x="840" w:y="14496"/>
        <w:ind w:left="-567"/>
        <w:rPr>
          <w:lang w:val="hr-HR"/>
        </w:rPr>
      </w:pPr>
    </w:p>
    <w:p w14:paraId="66C5B2ED" w14:textId="77777777" w:rsidR="00CA6921" w:rsidRPr="00571364" w:rsidRDefault="00CA6921" w:rsidP="00601172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103"/>
          <w:tab w:val="left" w:pos="7655"/>
        </w:tabs>
        <w:ind w:left="0"/>
      </w:pPr>
      <w:r w:rsidRPr="00571364">
        <w:t xml:space="preserve"> [ </w:t>
      </w:r>
      <w:r w:rsidR="006D0CE4">
        <w:t>vodosnabdevanje ……….]</w:t>
      </w:r>
      <w:r w:rsidR="006D0CE4">
        <w:tab/>
        <w:t>rukovodilac</w:t>
      </w:r>
      <w:r w:rsidR="006D0CE4">
        <w:tab/>
        <w:t>opšt</w:t>
      </w:r>
      <w:r w:rsidR="00340608">
        <w:t>ina</w:t>
      </w:r>
      <w:r w:rsidR="006D0CE4">
        <w:t xml:space="preserve"> [….]   </w:t>
      </w:r>
      <w:r w:rsidR="006D0CE4">
        <w:tab/>
        <w:t>opštinski upravnik</w:t>
      </w:r>
    </w:p>
    <w:p w14:paraId="496E2276" w14:textId="77777777" w:rsidR="00CA6921" w:rsidRPr="00571364" w:rsidRDefault="00CA6921" w:rsidP="00B7303A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</w:rPr>
      </w:pPr>
    </w:p>
    <w:p w14:paraId="212CE615" w14:textId="77777777" w:rsidR="00CA6921" w:rsidRPr="00571364" w:rsidRDefault="00340608" w:rsidP="00601172">
      <w:pPr>
        <w:framePr w:w="10841" w:h="2325" w:hSpace="142" w:wrap="around" w:vAnchor="page" w:hAnchor="page" w:x="840" w:y="14496"/>
        <w:tabs>
          <w:tab w:val="left" w:pos="2835"/>
          <w:tab w:val="left" w:pos="3402"/>
          <w:tab w:val="left" w:pos="5103"/>
          <w:tab w:val="left" w:pos="7655"/>
        </w:tabs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[ l</w:t>
      </w:r>
      <w:r w:rsidR="00CA6921" w:rsidRPr="00571364">
        <w:rPr>
          <w:rFonts w:ascii="Calibri" w:hAnsi="Calibri"/>
          <w:sz w:val="24"/>
          <w:szCs w:val="24"/>
        </w:rPr>
        <w:t>ogo</w:t>
      </w:r>
      <w:r>
        <w:rPr>
          <w:rFonts w:ascii="Calibri" w:hAnsi="Calibri"/>
          <w:sz w:val="24"/>
          <w:szCs w:val="24"/>
        </w:rPr>
        <w:t xml:space="preserve"> ]</w:t>
      </w:r>
      <w:r>
        <w:rPr>
          <w:rFonts w:ascii="Calibri" w:hAnsi="Calibri"/>
          <w:sz w:val="24"/>
          <w:szCs w:val="24"/>
        </w:rPr>
        <w:tab/>
        <w:t>[ potpis ]</w:t>
      </w:r>
      <w:r>
        <w:rPr>
          <w:rFonts w:ascii="Calibri" w:hAnsi="Calibri"/>
          <w:sz w:val="24"/>
          <w:szCs w:val="24"/>
        </w:rPr>
        <w:tab/>
        <w:t>[ l</w:t>
      </w:r>
      <w:r w:rsidR="00CA6921" w:rsidRPr="00571364">
        <w:rPr>
          <w:rFonts w:ascii="Calibri" w:hAnsi="Calibri"/>
          <w:sz w:val="24"/>
          <w:szCs w:val="24"/>
        </w:rPr>
        <w:t>ogo</w:t>
      </w:r>
      <w:r>
        <w:rPr>
          <w:rFonts w:ascii="Calibri" w:hAnsi="Calibri"/>
          <w:sz w:val="24"/>
          <w:szCs w:val="24"/>
        </w:rPr>
        <w:t xml:space="preserve"> ]</w:t>
      </w:r>
      <w:r>
        <w:rPr>
          <w:rFonts w:ascii="Calibri" w:hAnsi="Calibri"/>
          <w:sz w:val="24"/>
          <w:szCs w:val="24"/>
        </w:rPr>
        <w:tab/>
        <w:t>[ potpis</w:t>
      </w:r>
      <w:r w:rsidR="00CA6921" w:rsidRPr="00571364">
        <w:rPr>
          <w:rFonts w:ascii="Calibri" w:hAnsi="Calibri"/>
          <w:sz w:val="24"/>
          <w:szCs w:val="24"/>
        </w:rPr>
        <w:t xml:space="preserve"> ]</w:t>
      </w:r>
    </w:p>
    <w:p w14:paraId="5283659B" w14:textId="77777777" w:rsidR="00CA6921" w:rsidRPr="00571364" w:rsidRDefault="00CA6921" w:rsidP="00B7303A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</w:rPr>
      </w:pPr>
    </w:p>
    <w:p w14:paraId="15DDCB12" w14:textId="77777777" w:rsidR="00CA6921" w:rsidRPr="00571364" w:rsidRDefault="00CA6921" w:rsidP="00B7303A">
      <w:pPr>
        <w:framePr w:w="10841" w:h="2325" w:hSpace="142" w:wrap="around" w:vAnchor="page" w:hAnchor="page" w:x="840" w:y="14496"/>
        <w:shd w:val="pct15" w:color="auto" w:fill="auto"/>
      </w:pPr>
    </w:p>
    <w:p w14:paraId="78C42A42" w14:textId="77777777" w:rsidR="0036067F" w:rsidRPr="00B00755" w:rsidRDefault="0036067F" w:rsidP="000F2E8D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en-GB"/>
        </w:rPr>
      </w:pPr>
    </w:p>
    <w:sectPr w:rsidR="0036067F" w:rsidRPr="00B00755" w:rsidSect="0080509C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4B4219" w14:textId="77777777" w:rsidR="00A41160" w:rsidRDefault="00A41160" w:rsidP="00DB0D98">
      <w:r>
        <w:separator/>
      </w:r>
    </w:p>
    <w:p w14:paraId="673391DF" w14:textId="77777777" w:rsidR="00A41160" w:rsidRDefault="00A41160" w:rsidP="00DB0D98"/>
    <w:p w14:paraId="406FFB38" w14:textId="77777777" w:rsidR="00A41160" w:rsidRDefault="00A41160" w:rsidP="00DB0D98"/>
    <w:p w14:paraId="230559B4" w14:textId="77777777" w:rsidR="00A41160" w:rsidRDefault="00A41160" w:rsidP="00DB0D98"/>
    <w:p w14:paraId="1F4F1760" w14:textId="77777777" w:rsidR="00A41160" w:rsidRDefault="00A41160" w:rsidP="00DB0D98"/>
    <w:p w14:paraId="38406E34" w14:textId="77777777" w:rsidR="00A41160" w:rsidRDefault="00A41160" w:rsidP="00DB0D98"/>
    <w:p w14:paraId="1AD0A0CD" w14:textId="77777777" w:rsidR="00A41160" w:rsidRDefault="00A41160" w:rsidP="00DB0D98"/>
    <w:p w14:paraId="50B59F21" w14:textId="77777777" w:rsidR="00A41160" w:rsidRDefault="00A41160" w:rsidP="00DB0D98"/>
    <w:p w14:paraId="62A699D7" w14:textId="77777777" w:rsidR="00A41160" w:rsidRDefault="00A41160" w:rsidP="00DB0D98"/>
    <w:p w14:paraId="2C68B9AE" w14:textId="77777777" w:rsidR="00A41160" w:rsidRDefault="00A41160" w:rsidP="00DB0D98"/>
    <w:p w14:paraId="48A80341" w14:textId="77777777" w:rsidR="00A41160" w:rsidRDefault="00A41160" w:rsidP="00DB0D98"/>
    <w:p w14:paraId="7091B38B" w14:textId="77777777" w:rsidR="00A41160" w:rsidRDefault="00A41160" w:rsidP="00DB0D98"/>
    <w:p w14:paraId="20A1E105" w14:textId="77777777" w:rsidR="00A41160" w:rsidRDefault="00A41160" w:rsidP="00DB0D98"/>
    <w:p w14:paraId="7D424AAA" w14:textId="77777777" w:rsidR="00A41160" w:rsidRDefault="00A41160" w:rsidP="00DB0D98"/>
    <w:p w14:paraId="73375164" w14:textId="77777777" w:rsidR="00A41160" w:rsidRDefault="00A41160" w:rsidP="00DB0D98"/>
    <w:p w14:paraId="2C3A706D" w14:textId="77777777" w:rsidR="00A41160" w:rsidRDefault="00A41160" w:rsidP="00DB0D98"/>
    <w:p w14:paraId="58F7CC41" w14:textId="77777777" w:rsidR="00A41160" w:rsidRDefault="00A41160" w:rsidP="00DB0D98"/>
    <w:p w14:paraId="3563BE78" w14:textId="77777777" w:rsidR="00A41160" w:rsidRDefault="00A41160" w:rsidP="00DB0D98"/>
    <w:p w14:paraId="4E8EC7CD" w14:textId="77777777" w:rsidR="00A41160" w:rsidRDefault="00A41160" w:rsidP="00DB0D98"/>
    <w:p w14:paraId="5693E4E1" w14:textId="77777777" w:rsidR="00A41160" w:rsidRDefault="00A41160" w:rsidP="00DB0D98"/>
    <w:p w14:paraId="02C06AAD" w14:textId="77777777" w:rsidR="00A41160" w:rsidRDefault="00A41160" w:rsidP="00DB0D98"/>
    <w:p w14:paraId="2AC927A5" w14:textId="77777777" w:rsidR="00A41160" w:rsidRDefault="00A41160" w:rsidP="00DB0D98"/>
    <w:p w14:paraId="0202B2A6" w14:textId="77777777" w:rsidR="00A41160" w:rsidRDefault="00A41160" w:rsidP="00DB0D98"/>
    <w:p w14:paraId="3C8C3C48" w14:textId="77777777" w:rsidR="00A41160" w:rsidRDefault="00A41160" w:rsidP="0080509C"/>
    <w:p w14:paraId="6AF175EA" w14:textId="77777777" w:rsidR="00A41160" w:rsidRDefault="00A41160" w:rsidP="0080509C"/>
    <w:p w14:paraId="4C458818" w14:textId="77777777" w:rsidR="00A41160" w:rsidRDefault="00A41160" w:rsidP="0080509C"/>
    <w:p w14:paraId="2282E4C0" w14:textId="77777777" w:rsidR="00A41160" w:rsidRDefault="00A41160" w:rsidP="00174D4A"/>
    <w:p w14:paraId="128E6009" w14:textId="77777777" w:rsidR="00A41160" w:rsidRDefault="00A41160" w:rsidP="009C5256"/>
    <w:p w14:paraId="7B06FB47" w14:textId="77777777" w:rsidR="00A41160" w:rsidRDefault="00A41160" w:rsidP="009C5256"/>
  </w:endnote>
  <w:endnote w:type="continuationSeparator" w:id="0">
    <w:p w14:paraId="79EAB0A0" w14:textId="77777777" w:rsidR="00A41160" w:rsidRDefault="00A41160" w:rsidP="00DB0D98">
      <w:r>
        <w:continuationSeparator/>
      </w:r>
    </w:p>
    <w:p w14:paraId="3B86DAAB" w14:textId="77777777" w:rsidR="00A41160" w:rsidRDefault="00A41160" w:rsidP="00DB0D98"/>
    <w:p w14:paraId="3F7FA55E" w14:textId="77777777" w:rsidR="00A41160" w:rsidRDefault="00A41160" w:rsidP="00DB0D98"/>
    <w:p w14:paraId="1EF7D96C" w14:textId="77777777" w:rsidR="00A41160" w:rsidRDefault="00A41160" w:rsidP="00DB0D98"/>
    <w:p w14:paraId="255CC8A5" w14:textId="77777777" w:rsidR="00A41160" w:rsidRDefault="00A41160" w:rsidP="00DB0D98"/>
    <w:p w14:paraId="738A358F" w14:textId="77777777" w:rsidR="00A41160" w:rsidRDefault="00A41160" w:rsidP="00DB0D98"/>
    <w:p w14:paraId="1835A411" w14:textId="77777777" w:rsidR="00A41160" w:rsidRDefault="00A41160" w:rsidP="00DB0D98"/>
    <w:p w14:paraId="5CE3D00E" w14:textId="77777777" w:rsidR="00A41160" w:rsidRDefault="00A41160" w:rsidP="00DB0D98"/>
    <w:p w14:paraId="2AB1858D" w14:textId="77777777" w:rsidR="00A41160" w:rsidRDefault="00A41160" w:rsidP="00DB0D98"/>
    <w:p w14:paraId="775D2B3D" w14:textId="77777777" w:rsidR="00A41160" w:rsidRDefault="00A41160" w:rsidP="00DB0D98"/>
    <w:p w14:paraId="4C50CC21" w14:textId="77777777" w:rsidR="00A41160" w:rsidRDefault="00A41160" w:rsidP="00DB0D98"/>
    <w:p w14:paraId="52B3E953" w14:textId="77777777" w:rsidR="00A41160" w:rsidRDefault="00A41160" w:rsidP="00DB0D98"/>
    <w:p w14:paraId="5B0AFF1A" w14:textId="77777777" w:rsidR="00A41160" w:rsidRDefault="00A41160" w:rsidP="00DB0D98"/>
    <w:p w14:paraId="4FE95C24" w14:textId="77777777" w:rsidR="00A41160" w:rsidRDefault="00A41160" w:rsidP="00DB0D98"/>
    <w:p w14:paraId="4680A6CC" w14:textId="77777777" w:rsidR="00A41160" w:rsidRDefault="00A41160" w:rsidP="00DB0D98"/>
    <w:p w14:paraId="508BB228" w14:textId="77777777" w:rsidR="00A41160" w:rsidRDefault="00A41160" w:rsidP="00DB0D98"/>
    <w:p w14:paraId="1A3E7E67" w14:textId="77777777" w:rsidR="00A41160" w:rsidRDefault="00A41160" w:rsidP="00DB0D98"/>
    <w:p w14:paraId="6A83EF09" w14:textId="77777777" w:rsidR="00A41160" w:rsidRDefault="00A41160" w:rsidP="00DB0D98"/>
    <w:p w14:paraId="62762042" w14:textId="77777777" w:rsidR="00A41160" w:rsidRDefault="00A41160" w:rsidP="00DB0D98"/>
    <w:p w14:paraId="68C064B5" w14:textId="77777777" w:rsidR="00A41160" w:rsidRDefault="00A41160" w:rsidP="00DB0D98"/>
    <w:p w14:paraId="37E460B3" w14:textId="77777777" w:rsidR="00A41160" w:rsidRDefault="00A41160" w:rsidP="00DB0D98"/>
    <w:p w14:paraId="4F5E90E9" w14:textId="77777777" w:rsidR="00A41160" w:rsidRDefault="00A41160" w:rsidP="00DB0D98"/>
    <w:p w14:paraId="79EA2B55" w14:textId="77777777" w:rsidR="00A41160" w:rsidRDefault="00A41160" w:rsidP="00DB0D98"/>
    <w:p w14:paraId="278D6347" w14:textId="77777777" w:rsidR="00A41160" w:rsidRDefault="00A41160" w:rsidP="0080509C"/>
    <w:p w14:paraId="762656F5" w14:textId="77777777" w:rsidR="00A41160" w:rsidRDefault="00A41160" w:rsidP="0080509C"/>
    <w:p w14:paraId="37E2EFBD" w14:textId="77777777" w:rsidR="00A41160" w:rsidRDefault="00A41160" w:rsidP="0080509C"/>
    <w:p w14:paraId="1813ED85" w14:textId="77777777" w:rsidR="00A41160" w:rsidRDefault="00A41160" w:rsidP="00174D4A"/>
    <w:p w14:paraId="4F8BC236" w14:textId="77777777" w:rsidR="00A41160" w:rsidRDefault="00A41160" w:rsidP="009C5256"/>
    <w:p w14:paraId="3FA6629D" w14:textId="77777777" w:rsidR="00A41160" w:rsidRDefault="00A41160" w:rsidP="009C5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DB68D" w14:textId="77777777" w:rsidR="00A00493" w:rsidRDefault="00A00493" w:rsidP="009F4FE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1702E0" w14:textId="77777777" w:rsidR="00A41160" w:rsidRDefault="00A41160" w:rsidP="00DB0D98">
      <w:r>
        <w:separator/>
      </w:r>
    </w:p>
    <w:p w14:paraId="75D606CA" w14:textId="77777777" w:rsidR="00A41160" w:rsidRDefault="00A41160" w:rsidP="00DB0D98"/>
    <w:p w14:paraId="2ECF7529" w14:textId="77777777" w:rsidR="00A41160" w:rsidRDefault="00A41160" w:rsidP="00DB0D98"/>
    <w:p w14:paraId="67CE7072" w14:textId="77777777" w:rsidR="00A41160" w:rsidRDefault="00A41160" w:rsidP="00DB0D98"/>
    <w:p w14:paraId="75BCBB59" w14:textId="77777777" w:rsidR="00A41160" w:rsidRDefault="00A41160" w:rsidP="00DB0D98"/>
    <w:p w14:paraId="646C41C9" w14:textId="77777777" w:rsidR="00A41160" w:rsidRDefault="00A41160" w:rsidP="00DB0D98"/>
    <w:p w14:paraId="2824B0FC" w14:textId="77777777" w:rsidR="00A41160" w:rsidRDefault="00A41160" w:rsidP="00DB0D98"/>
    <w:p w14:paraId="22A67BC8" w14:textId="77777777" w:rsidR="00A41160" w:rsidRDefault="00A41160" w:rsidP="00DB0D98"/>
    <w:p w14:paraId="67E75F07" w14:textId="77777777" w:rsidR="00A41160" w:rsidRDefault="00A41160" w:rsidP="00DB0D98"/>
    <w:p w14:paraId="3235724D" w14:textId="77777777" w:rsidR="00A41160" w:rsidRDefault="00A41160" w:rsidP="00DB0D98"/>
    <w:p w14:paraId="476EB6E2" w14:textId="77777777" w:rsidR="00A41160" w:rsidRDefault="00A41160" w:rsidP="00DB0D98"/>
    <w:p w14:paraId="7D6ADDCE" w14:textId="77777777" w:rsidR="00A41160" w:rsidRDefault="00A41160" w:rsidP="00DB0D98"/>
    <w:p w14:paraId="07CC22A6" w14:textId="77777777" w:rsidR="00A41160" w:rsidRDefault="00A41160" w:rsidP="00DB0D98"/>
    <w:p w14:paraId="3D59E2B1" w14:textId="77777777" w:rsidR="00A41160" w:rsidRDefault="00A41160" w:rsidP="00DB0D98"/>
    <w:p w14:paraId="3C5A7678" w14:textId="77777777" w:rsidR="00A41160" w:rsidRDefault="00A41160" w:rsidP="00DB0D98"/>
    <w:p w14:paraId="757FAF16" w14:textId="77777777" w:rsidR="00A41160" w:rsidRDefault="00A41160" w:rsidP="00DB0D98"/>
    <w:p w14:paraId="3E6CC27F" w14:textId="77777777" w:rsidR="00A41160" w:rsidRDefault="00A41160" w:rsidP="00DB0D98"/>
    <w:p w14:paraId="6D6E645E" w14:textId="77777777" w:rsidR="00A41160" w:rsidRDefault="00A41160" w:rsidP="00DB0D98"/>
    <w:p w14:paraId="3F0D4902" w14:textId="77777777" w:rsidR="00A41160" w:rsidRDefault="00A41160" w:rsidP="00DB0D98"/>
    <w:p w14:paraId="7BB6AA10" w14:textId="77777777" w:rsidR="00A41160" w:rsidRDefault="00A41160" w:rsidP="00DB0D98"/>
    <w:p w14:paraId="29A72DF0" w14:textId="77777777" w:rsidR="00A41160" w:rsidRDefault="00A41160" w:rsidP="00DB0D98"/>
    <w:p w14:paraId="0D9A0910" w14:textId="77777777" w:rsidR="00A41160" w:rsidRDefault="00A41160" w:rsidP="00DB0D98"/>
    <w:p w14:paraId="695A591E" w14:textId="77777777" w:rsidR="00A41160" w:rsidRDefault="00A41160" w:rsidP="00DB0D98"/>
    <w:p w14:paraId="4A19B77A" w14:textId="77777777" w:rsidR="00A41160" w:rsidRDefault="00A41160" w:rsidP="0080509C"/>
    <w:p w14:paraId="57A0AC85" w14:textId="77777777" w:rsidR="00A41160" w:rsidRDefault="00A41160" w:rsidP="0080509C"/>
    <w:p w14:paraId="4A07450E" w14:textId="77777777" w:rsidR="00A41160" w:rsidRDefault="00A41160" w:rsidP="0080509C"/>
    <w:p w14:paraId="13F102A7" w14:textId="77777777" w:rsidR="00A41160" w:rsidRDefault="00A41160" w:rsidP="00174D4A"/>
    <w:p w14:paraId="1FFF8EF8" w14:textId="77777777" w:rsidR="00A41160" w:rsidRDefault="00A41160" w:rsidP="009C5256"/>
    <w:p w14:paraId="2A1C92D1" w14:textId="77777777" w:rsidR="00A41160" w:rsidRDefault="00A41160" w:rsidP="009C5256"/>
  </w:footnote>
  <w:footnote w:type="continuationSeparator" w:id="0">
    <w:p w14:paraId="1C1E90EA" w14:textId="77777777" w:rsidR="00A41160" w:rsidRDefault="00A41160" w:rsidP="00DB0D98">
      <w:r>
        <w:continuationSeparator/>
      </w:r>
    </w:p>
    <w:p w14:paraId="5BAA3201" w14:textId="77777777" w:rsidR="00A41160" w:rsidRDefault="00A41160" w:rsidP="00DB0D98"/>
    <w:p w14:paraId="2B4D37C4" w14:textId="77777777" w:rsidR="00A41160" w:rsidRDefault="00A41160" w:rsidP="00DB0D98"/>
    <w:p w14:paraId="4C612727" w14:textId="77777777" w:rsidR="00A41160" w:rsidRDefault="00A41160" w:rsidP="00DB0D98"/>
    <w:p w14:paraId="4627F1E9" w14:textId="77777777" w:rsidR="00A41160" w:rsidRDefault="00A41160" w:rsidP="00DB0D98"/>
    <w:p w14:paraId="05786352" w14:textId="77777777" w:rsidR="00A41160" w:rsidRDefault="00A41160" w:rsidP="00DB0D98"/>
    <w:p w14:paraId="7686F4F0" w14:textId="77777777" w:rsidR="00A41160" w:rsidRDefault="00A41160" w:rsidP="00DB0D98"/>
    <w:p w14:paraId="326F8536" w14:textId="77777777" w:rsidR="00A41160" w:rsidRDefault="00A41160" w:rsidP="00DB0D98"/>
    <w:p w14:paraId="7B56435A" w14:textId="77777777" w:rsidR="00A41160" w:rsidRDefault="00A41160" w:rsidP="00DB0D98"/>
    <w:p w14:paraId="3762D2A0" w14:textId="77777777" w:rsidR="00A41160" w:rsidRDefault="00A41160" w:rsidP="00DB0D98"/>
    <w:p w14:paraId="65371293" w14:textId="77777777" w:rsidR="00A41160" w:rsidRDefault="00A41160" w:rsidP="00DB0D98"/>
    <w:p w14:paraId="0CD07210" w14:textId="77777777" w:rsidR="00A41160" w:rsidRDefault="00A41160" w:rsidP="00DB0D98"/>
    <w:p w14:paraId="33B48F6D" w14:textId="77777777" w:rsidR="00A41160" w:rsidRDefault="00A41160" w:rsidP="00DB0D98"/>
    <w:p w14:paraId="30EF2A9B" w14:textId="77777777" w:rsidR="00A41160" w:rsidRDefault="00A41160" w:rsidP="00DB0D98"/>
    <w:p w14:paraId="62424643" w14:textId="77777777" w:rsidR="00A41160" w:rsidRDefault="00A41160" w:rsidP="00DB0D98"/>
    <w:p w14:paraId="238E5CE5" w14:textId="77777777" w:rsidR="00A41160" w:rsidRDefault="00A41160" w:rsidP="00DB0D98"/>
    <w:p w14:paraId="278E8DE4" w14:textId="77777777" w:rsidR="00A41160" w:rsidRDefault="00A41160" w:rsidP="00DB0D98"/>
    <w:p w14:paraId="22E62F5C" w14:textId="77777777" w:rsidR="00A41160" w:rsidRDefault="00A41160" w:rsidP="00DB0D98"/>
    <w:p w14:paraId="73B3937E" w14:textId="77777777" w:rsidR="00A41160" w:rsidRDefault="00A41160" w:rsidP="00DB0D98"/>
    <w:p w14:paraId="4B2E3605" w14:textId="77777777" w:rsidR="00A41160" w:rsidRDefault="00A41160" w:rsidP="00DB0D98"/>
    <w:p w14:paraId="46DB315D" w14:textId="77777777" w:rsidR="00A41160" w:rsidRDefault="00A41160" w:rsidP="00DB0D98"/>
    <w:p w14:paraId="62018491" w14:textId="77777777" w:rsidR="00A41160" w:rsidRDefault="00A41160" w:rsidP="00DB0D98"/>
    <w:p w14:paraId="6F4788F6" w14:textId="77777777" w:rsidR="00A41160" w:rsidRDefault="00A41160" w:rsidP="00DB0D98"/>
    <w:p w14:paraId="265E40DA" w14:textId="77777777" w:rsidR="00A41160" w:rsidRDefault="00A41160" w:rsidP="0080509C"/>
    <w:p w14:paraId="08EAABDD" w14:textId="77777777" w:rsidR="00A41160" w:rsidRDefault="00A41160" w:rsidP="0080509C"/>
    <w:p w14:paraId="2DCFE765" w14:textId="77777777" w:rsidR="00A41160" w:rsidRDefault="00A41160" w:rsidP="0080509C"/>
    <w:p w14:paraId="1BECEAAE" w14:textId="77777777" w:rsidR="00A41160" w:rsidRDefault="00A41160" w:rsidP="00174D4A"/>
    <w:p w14:paraId="6AF3D8A5" w14:textId="77777777" w:rsidR="00A41160" w:rsidRDefault="00A41160" w:rsidP="009C5256"/>
    <w:p w14:paraId="27CB1E11" w14:textId="77777777" w:rsidR="00A41160" w:rsidRDefault="00A41160" w:rsidP="009C52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A7DA3" w14:textId="77777777" w:rsidR="00A00493" w:rsidRDefault="00A00493" w:rsidP="00DF36CF">
    <w:pPr>
      <w:pStyle w:val="SVGW12-BasicAD"/>
    </w:pPr>
    <w:r>
      <w:rPr>
        <w:noProof/>
      </w:rPr>
      <w:pict w14:anchorId="48BCA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E754A5" w14:textId="77777777" w:rsidR="00A00493" w:rsidRDefault="00A00493" w:rsidP="00DF36CF">
    <w:pPr>
      <w:pStyle w:val="SVGW12-BasicAD"/>
    </w:pPr>
    <w:r>
      <w:rPr>
        <w:noProof/>
      </w:rPr>
      <w:pict w14:anchorId="08087D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 w:tplc="2F0E74DC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 w:tplc="345E4EF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plc="08070019" w:tentative="1">
      <w:start w:val="1"/>
      <w:numFmt w:val="lowerLetter"/>
      <w:lvlText w:val="%2."/>
      <w:lvlJc w:val="left"/>
      <w:pPr>
        <w:ind w:left="1458" w:hanging="360"/>
      </w:pPr>
    </w:lvl>
    <w:lvl w:ilvl="2" w:tplc="0807001B" w:tentative="1">
      <w:start w:val="1"/>
      <w:numFmt w:val="lowerRoman"/>
      <w:lvlText w:val="%3."/>
      <w:lvlJc w:val="right"/>
      <w:pPr>
        <w:ind w:left="2178" w:hanging="180"/>
      </w:pPr>
    </w:lvl>
    <w:lvl w:ilvl="3" w:tplc="0807000F" w:tentative="1">
      <w:start w:val="1"/>
      <w:numFmt w:val="decimal"/>
      <w:lvlText w:val="%4."/>
      <w:lvlJc w:val="left"/>
      <w:pPr>
        <w:ind w:left="2898" w:hanging="360"/>
      </w:pPr>
    </w:lvl>
    <w:lvl w:ilvl="4" w:tplc="08070019" w:tentative="1">
      <w:start w:val="1"/>
      <w:numFmt w:val="lowerLetter"/>
      <w:lvlText w:val="%5."/>
      <w:lvlJc w:val="left"/>
      <w:pPr>
        <w:ind w:left="3618" w:hanging="360"/>
      </w:pPr>
    </w:lvl>
    <w:lvl w:ilvl="5" w:tplc="0807001B" w:tentative="1">
      <w:start w:val="1"/>
      <w:numFmt w:val="lowerRoman"/>
      <w:lvlText w:val="%6."/>
      <w:lvlJc w:val="right"/>
      <w:pPr>
        <w:ind w:left="4338" w:hanging="180"/>
      </w:pPr>
    </w:lvl>
    <w:lvl w:ilvl="6" w:tplc="0807000F" w:tentative="1">
      <w:start w:val="1"/>
      <w:numFmt w:val="decimal"/>
      <w:lvlText w:val="%7."/>
      <w:lvlJc w:val="left"/>
      <w:pPr>
        <w:ind w:left="5058" w:hanging="360"/>
      </w:pPr>
    </w:lvl>
    <w:lvl w:ilvl="7" w:tplc="08070019" w:tentative="1">
      <w:start w:val="1"/>
      <w:numFmt w:val="lowerLetter"/>
      <w:lvlText w:val="%8."/>
      <w:lvlJc w:val="left"/>
      <w:pPr>
        <w:ind w:left="5778" w:hanging="360"/>
      </w:pPr>
    </w:lvl>
    <w:lvl w:ilvl="8" w:tplc="0807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 w:tplc="83EA3876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 w:tplc="01206526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 w:tplc="3052470A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 w:tplc="2778A63C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 w:tplc="02224C7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7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 w:tplc="D80E4456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013861"/>
    <w:rsid w:val="000234C2"/>
    <w:rsid w:val="000254A6"/>
    <w:rsid w:val="00033EFD"/>
    <w:rsid w:val="00043C63"/>
    <w:rsid w:val="00047556"/>
    <w:rsid w:val="00063166"/>
    <w:rsid w:val="00075873"/>
    <w:rsid w:val="00075D3F"/>
    <w:rsid w:val="000912DC"/>
    <w:rsid w:val="00096EFB"/>
    <w:rsid w:val="000B31A8"/>
    <w:rsid w:val="000B730D"/>
    <w:rsid w:val="000C3D72"/>
    <w:rsid w:val="000C54C9"/>
    <w:rsid w:val="000D4792"/>
    <w:rsid w:val="000D4EC3"/>
    <w:rsid w:val="000E4A6D"/>
    <w:rsid w:val="000F058E"/>
    <w:rsid w:val="000F151C"/>
    <w:rsid w:val="000F2E8D"/>
    <w:rsid w:val="000F3C5F"/>
    <w:rsid w:val="000F574C"/>
    <w:rsid w:val="001006FD"/>
    <w:rsid w:val="001062AE"/>
    <w:rsid w:val="00107296"/>
    <w:rsid w:val="00113E77"/>
    <w:rsid w:val="00120C24"/>
    <w:rsid w:val="001276A8"/>
    <w:rsid w:val="00134C4D"/>
    <w:rsid w:val="00135EFC"/>
    <w:rsid w:val="00136AE4"/>
    <w:rsid w:val="00142772"/>
    <w:rsid w:val="00142D4C"/>
    <w:rsid w:val="00146008"/>
    <w:rsid w:val="00146BA6"/>
    <w:rsid w:val="0015038F"/>
    <w:rsid w:val="00151015"/>
    <w:rsid w:val="00153EC3"/>
    <w:rsid w:val="00156D81"/>
    <w:rsid w:val="001618E6"/>
    <w:rsid w:val="00164F02"/>
    <w:rsid w:val="00174D4A"/>
    <w:rsid w:val="00181371"/>
    <w:rsid w:val="00182D4D"/>
    <w:rsid w:val="0019172B"/>
    <w:rsid w:val="00197E46"/>
    <w:rsid w:val="001A4854"/>
    <w:rsid w:val="001A6D81"/>
    <w:rsid w:val="001B3989"/>
    <w:rsid w:val="001C2E30"/>
    <w:rsid w:val="001C5B9F"/>
    <w:rsid w:val="001D358B"/>
    <w:rsid w:val="001D5D0D"/>
    <w:rsid w:val="001D6D63"/>
    <w:rsid w:val="001E03DD"/>
    <w:rsid w:val="001E0958"/>
    <w:rsid w:val="001E33A9"/>
    <w:rsid w:val="002040FC"/>
    <w:rsid w:val="00204219"/>
    <w:rsid w:val="0020620E"/>
    <w:rsid w:val="002175C3"/>
    <w:rsid w:val="002275F4"/>
    <w:rsid w:val="002327DC"/>
    <w:rsid w:val="00251A7B"/>
    <w:rsid w:val="0025239C"/>
    <w:rsid w:val="00260081"/>
    <w:rsid w:val="0027056A"/>
    <w:rsid w:val="00275DAA"/>
    <w:rsid w:val="00281CBB"/>
    <w:rsid w:val="002A48FC"/>
    <w:rsid w:val="002C6FA8"/>
    <w:rsid w:val="002D4F6D"/>
    <w:rsid w:val="002E1978"/>
    <w:rsid w:val="002E6EAC"/>
    <w:rsid w:val="002F6CB8"/>
    <w:rsid w:val="00322ECB"/>
    <w:rsid w:val="00340608"/>
    <w:rsid w:val="00341D90"/>
    <w:rsid w:val="00343140"/>
    <w:rsid w:val="00353DAB"/>
    <w:rsid w:val="003563B2"/>
    <w:rsid w:val="0036067F"/>
    <w:rsid w:val="00361B69"/>
    <w:rsid w:val="00380431"/>
    <w:rsid w:val="003870E7"/>
    <w:rsid w:val="003A1314"/>
    <w:rsid w:val="003B24E8"/>
    <w:rsid w:val="003B5E9A"/>
    <w:rsid w:val="003C3E1A"/>
    <w:rsid w:val="003C69C2"/>
    <w:rsid w:val="003D694C"/>
    <w:rsid w:val="003E53F3"/>
    <w:rsid w:val="003F445F"/>
    <w:rsid w:val="00400F2A"/>
    <w:rsid w:val="00401B31"/>
    <w:rsid w:val="00407DC8"/>
    <w:rsid w:val="00414B74"/>
    <w:rsid w:val="00416BA0"/>
    <w:rsid w:val="00431638"/>
    <w:rsid w:val="00436F9C"/>
    <w:rsid w:val="00440FE5"/>
    <w:rsid w:val="00441EA2"/>
    <w:rsid w:val="00442456"/>
    <w:rsid w:val="00442F71"/>
    <w:rsid w:val="004568F9"/>
    <w:rsid w:val="004622B8"/>
    <w:rsid w:val="00466E3E"/>
    <w:rsid w:val="0046705E"/>
    <w:rsid w:val="00473BD7"/>
    <w:rsid w:val="0047403B"/>
    <w:rsid w:val="00494340"/>
    <w:rsid w:val="004A01CC"/>
    <w:rsid w:val="004D6407"/>
    <w:rsid w:val="004E45E3"/>
    <w:rsid w:val="004E6BE9"/>
    <w:rsid w:val="004F24FC"/>
    <w:rsid w:val="004F38E6"/>
    <w:rsid w:val="004F500D"/>
    <w:rsid w:val="00516A45"/>
    <w:rsid w:val="00517322"/>
    <w:rsid w:val="00520F9F"/>
    <w:rsid w:val="005210E0"/>
    <w:rsid w:val="0052121F"/>
    <w:rsid w:val="00533C6D"/>
    <w:rsid w:val="00544155"/>
    <w:rsid w:val="005465D0"/>
    <w:rsid w:val="00551EDC"/>
    <w:rsid w:val="0056243E"/>
    <w:rsid w:val="005668F7"/>
    <w:rsid w:val="005705A3"/>
    <w:rsid w:val="00571364"/>
    <w:rsid w:val="00583362"/>
    <w:rsid w:val="00597354"/>
    <w:rsid w:val="005B6813"/>
    <w:rsid w:val="005C134C"/>
    <w:rsid w:val="005C698A"/>
    <w:rsid w:val="005D068E"/>
    <w:rsid w:val="005D4128"/>
    <w:rsid w:val="005F64C2"/>
    <w:rsid w:val="00601172"/>
    <w:rsid w:val="00611CBA"/>
    <w:rsid w:val="00632D8D"/>
    <w:rsid w:val="006434C6"/>
    <w:rsid w:val="00646A72"/>
    <w:rsid w:val="00656BB6"/>
    <w:rsid w:val="006A1A42"/>
    <w:rsid w:val="006B7475"/>
    <w:rsid w:val="006B7CB7"/>
    <w:rsid w:val="006D0CE4"/>
    <w:rsid w:val="006F12E5"/>
    <w:rsid w:val="006F4EEF"/>
    <w:rsid w:val="006F7A2C"/>
    <w:rsid w:val="0071015A"/>
    <w:rsid w:val="00722E31"/>
    <w:rsid w:val="00725C95"/>
    <w:rsid w:val="007262A1"/>
    <w:rsid w:val="00732373"/>
    <w:rsid w:val="0075141D"/>
    <w:rsid w:val="0075406C"/>
    <w:rsid w:val="007575D7"/>
    <w:rsid w:val="00764F4E"/>
    <w:rsid w:val="00771BE6"/>
    <w:rsid w:val="007767B6"/>
    <w:rsid w:val="007768B0"/>
    <w:rsid w:val="007776B5"/>
    <w:rsid w:val="00796A10"/>
    <w:rsid w:val="007975FB"/>
    <w:rsid w:val="007A203E"/>
    <w:rsid w:val="007A4A18"/>
    <w:rsid w:val="007C32C8"/>
    <w:rsid w:val="007C597F"/>
    <w:rsid w:val="007C7F00"/>
    <w:rsid w:val="007D56D7"/>
    <w:rsid w:val="007D623D"/>
    <w:rsid w:val="007F0A98"/>
    <w:rsid w:val="007F31CA"/>
    <w:rsid w:val="007F4CBF"/>
    <w:rsid w:val="0080509C"/>
    <w:rsid w:val="0081123D"/>
    <w:rsid w:val="0081251A"/>
    <w:rsid w:val="008206BA"/>
    <w:rsid w:val="008223D8"/>
    <w:rsid w:val="00824E5E"/>
    <w:rsid w:val="0083001D"/>
    <w:rsid w:val="00831C73"/>
    <w:rsid w:val="008360AF"/>
    <w:rsid w:val="00844FE1"/>
    <w:rsid w:val="00845D7E"/>
    <w:rsid w:val="00846817"/>
    <w:rsid w:val="008507DF"/>
    <w:rsid w:val="00853457"/>
    <w:rsid w:val="008550DC"/>
    <w:rsid w:val="0086061D"/>
    <w:rsid w:val="00865791"/>
    <w:rsid w:val="0087001D"/>
    <w:rsid w:val="008728AC"/>
    <w:rsid w:val="00881C45"/>
    <w:rsid w:val="008A0124"/>
    <w:rsid w:val="008A256E"/>
    <w:rsid w:val="008C4CE5"/>
    <w:rsid w:val="008D04E6"/>
    <w:rsid w:val="008D1CAA"/>
    <w:rsid w:val="008E4A9D"/>
    <w:rsid w:val="008F024A"/>
    <w:rsid w:val="008F08D3"/>
    <w:rsid w:val="008F6EDD"/>
    <w:rsid w:val="0091126E"/>
    <w:rsid w:val="00923888"/>
    <w:rsid w:val="009269CB"/>
    <w:rsid w:val="009316FC"/>
    <w:rsid w:val="009329C7"/>
    <w:rsid w:val="00935705"/>
    <w:rsid w:val="00937A6D"/>
    <w:rsid w:val="009405C0"/>
    <w:rsid w:val="00947B8C"/>
    <w:rsid w:val="00951275"/>
    <w:rsid w:val="009525CF"/>
    <w:rsid w:val="00981FC7"/>
    <w:rsid w:val="009A1946"/>
    <w:rsid w:val="009A4DC4"/>
    <w:rsid w:val="009B0B5A"/>
    <w:rsid w:val="009C5256"/>
    <w:rsid w:val="009D145E"/>
    <w:rsid w:val="009D552F"/>
    <w:rsid w:val="009F4FEA"/>
    <w:rsid w:val="00A00493"/>
    <w:rsid w:val="00A104DB"/>
    <w:rsid w:val="00A174D9"/>
    <w:rsid w:val="00A275B2"/>
    <w:rsid w:val="00A32C29"/>
    <w:rsid w:val="00A41160"/>
    <w:rsid w:val="00A464CA"/>
    <w:rsid w:val="00A464D1"/>
    <w:rsid w:val="00A50DA8"/>
    <w:rsid w:val="00A5383D"/>
    <w:rsid w:val="00A604ED"/>
    <w:rsid w:val="00A611C1"/>
    <w:rsid w:val="00A836C8"/>
    <w:rsid w:val="00A93D2F"/>
    <w:rsid w:val="00A942CA"/>
    <w:rsid w:val="00AA653E"/>
    <w:rsid w:val="00AC1B47"/>
    <w:rsid w:val="00AC2A1F"/>
    <w:rsid w:val="00AD06FD"/>
    <w:rsid w:val="00AD1F3E"/>
    <w:rsid w:val="00B00755"/>
    <w:rsid w:val="00B0194A"/>
    <w:rsid w:val="00B21FD0"/>
    <w:rsid w:val="00B26A3F"/>
    <w:rsid w:val="00B27C9A"/>
    <w:rsid w:val="00B35E58"/>
    <w:rsid w:val="00B37E75"/>
    <w:rsid w:val="00B434E4"/>
    <w:rsid w:val="00B57894"/>
    <w:rsid w:val="00B6200E"/>
    <w:rsid w:val="00B7303A"/>
    <w:rsid w:val="00B733A7"/>
    <w:rsid w:val="00B81A6B"/>
    <w:rsid w:val="00B96805"/>
    <w:rsid w:val="00BA02C9"/>
    <w:rsid w:val="00BA16F6"/>
    <w:rsid w:val="00BA4100"/>
    <w:rsid w:val="00BB06B4"/>
    <w:rsid w:val="00BB684A"/>
    <w:rsid w:val="00BB7482"/>
    <w:rsid w:val="00BD0A83"/>
    <w:rsid w:val="00BE0294"/>
    <w:rsid w:val="00BE43E3"/>
    <w:rsid w:val="00BF5B69"/>
    <w:rsid w:val="00C15139"/>
    <w:rsid w:val="00C20F74"/>
    <w:rsid w:val="00C32041"/>
    <w:rsid w:val="00C40108"/>
    <w:rsid w:val="00C4790D"/>
    <w:rsid w:val="00C52C71"/>
    <w:rsid w:val="00C5648A"/>
    <w:rsid w:val="00C57752"/>
    <w:rsid w:val="00C60FD0"/>
    <w:rsid w:val="00C640FF"/>
    <w:rsid w:val="00C67987"/>
    <w:rsid w:val="00C828E0"/>
    <w:rsid w:val="00C90ECD"/>
    <w:rsid w:val="00C96AA3"/>
    <w:rsid w:val="00CA6921"/>
    <w:rsid w:val="00CB00C7"/>
    <w:rsid w:val="00CC2266"/>
    <w:rsid w:val="00CD5FC1"/>
    <w:rsid w:val="00CD68DF"/>
    <w:rsid w:val="00CE247F"/>
    <w:rsid w:val="00CF15F8"/>
    <w:rsid w:val="00D008ED"/>
    <w:rsid w:val="00D12D09"/>
    <w:rsid w:val="00D13C2C"/>
    <w:rsid w:val="00D1677C"/>
    <w:rsid w:val="00D333F0"/>
    <w:rsid w:val="00D4037C"/>
    <w:rsid w:val="00D620F4"/>
    <w:rsid w:val="00D72529"/>
    <w:rsid w:val="00D82E40"/>
    <w:rsid w:val="00D97C51"/>
    <w:rsid w:val="00DA2906"/>
    <w:rsid w:val="00DA4A90"/>
    <w:rsid w:val="00DA624B"/>
    <w:rsid w:val="00DB0D98"/>
    <w:rsid w:val="00DB521A"/>
    <w:rsid w:val="00DE1CA6"/>
    <w:rsid w:val="00DE4BAE"/>
    <w:rsid w:val="00DE765B"/>
    <w:rsid w:val="00DF25AD"/>
    <w:rsid w:val="00E007EE"/>
    <w:rsid w:val="00E72B01"/>
    <w:rsid w:val="00E75408"/>
    <w:rsid w:val="00E757BF"/>
    <w:rsid w:val="00E83A8B"/>
    <w:rsid w:val="00E92245"/>
    <w:rsid w:val="00E95E4C"/>
    <w:rsid w:val="00E97B50"/>
    <w:rsid w:val="00EA203F"/>
    <w:rsid w:val="00EA346B"/>
    <w:rsid w:val="00EC7114"/>
    <w:rsid w:val="00ED4DED"/>
    <w:rsid w:val="00EE3BE7"/>
    <w:rsid w:val="00EE7D31"/>
    <w:rsid w:val="00EF4B00"/>
    <w:rsid w:val="00EF5A67"/>
    <w:rsid w:val="00F10415"/>
    <w:rsid w:val="00F14F93"/>
    <w:rsid w:val="00F2286C"/>
    <w:rsid w:val="00F428AC"/>
    <w:rsid w:val="00F45007"/>
    <w:rsid w:val="00F46439"/>
    <w:rsid w:val="00F4689F"/>
    <w:rsid w:val="00F615A8"/>
    <w:rsid w:val="00F616E5"/>
    <w:rsid w:val="00F70DF0"/>
    <w:rsid w:val="00F93E60"/>
    <w:rsid w:val="00FB667C"/>
    <w:rsid w:val="00FC563C"/>
    <w:rsid w:val="00FD5278"/>
    <w:rsid w:val="00FF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653ADE49"/>
  <w15:chartTrackingRefBased/>
  <w15:docId w15:val="{7C632FB1-575D-4719-9081-F7D4D302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  <w:lang w:val="x-none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</w:rPr>
  </w:style>
  <w:style w:type="character" w:styleId="Kommentarzeichen">
    <w:name w:val="annotation reference"/>
    <w:semiHidden/>
    <w:rsid w:val="00DA2906"/>
    <w:rPr>
      <w:sz w:val="16"/>
      <w:szCs w:val="16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de-CH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de-CH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de-CH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de-CH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sz w:val="18"/>
      <w:lang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de-CH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de-CH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  <w:lang w:val="de-DE"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  <w:lang w:val="x-none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de-DE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  <w:lang w:val="x-none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  <w:lang w:val="de-DE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  <w:rPr>
      <w:lang w:val="de-DE"/>
    </w:rPr>
  </w:style>
  <w:style w:type="paragraph" w:customStyle="1" w:styleId="Standard-grau-kursiv">
    <w:name w:val="Standard-grau-kursiv"/>
    <w:basedOn w:val="Standard"/>
    <w:link w:val="Standard-grau-kursivZchn"/>
    <w:qFormat/>
    <w:rsid w:val="008507DF"/>
    <w:rPr>
      <w:lang w:val="x-none"/>
    </w:rPr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de-DE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  <w:rPr>
      <w:lang w:val="x-none"/>
    </w:r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  <w:rPr>
      <w:lang w:val="x-none"/>
    </w:r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  <w:rPr>
      <w:lang w:val="x-none"/>
    </w:r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eastAsia="ko-KR"/>
    </w:rPr>
  </w:style>
  <w:style w:type="character" w:styleId="BesuchterHyperlink">
    <w:name w:val="BesuchterHyperlink"/>
    <w:rsid w:val="008507DF"/>
    <w:rPr>
      <w:color w:val="800080"/>
      <w:u w:val="single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  <w:lang w:val="x-none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  <w:lang w:val="x-none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  <w:lang w:val="x-none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eastAsia="ko-KR"/>
    </w:rPr>
  </w:style>
  <w:style w:type="paragraph" w:styleId="Funotentext">
    <w:name w:val="footnote text"/>
    <w:basedOn w:val="Standard"/>
    <w:link w:val="FunotentextZchn"/>
    <w:rsid w:val="00B57894"/>
    <w:rPr>
      <w:lang w:val="x-none"/>
    </w:rPr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eastAsia="ko-KR"/>
    </w:rPr>
  </w:style>
  <w:style w:type="character" w:styleId="Funotenzeichen">
    <w:name w:val="footnote reference"/>
    <w:rsid w:val="00B57894"/>
    <w:rPr>
      <w:vertAlign w:val="superscript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customStyle="1" w:styleId="HelleSchattierung-Akzent11">
    <w:name w:val="Helle Schattierung - Akzent 1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Liste-Akzent11">
    <w:name w:val="Helle Liste - Akzent 1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KommentarthemaZchn">
    <w:name w:val="Kommentarthema Zchn"/>
    <w:link w:val="Kommentarthema"/>
    <w:uiPriority w:val="99"/>
    <w:semiHidden/>
    <w:locked/>
    <w:rsid w:val="00340608"/>
    <w:rPr>
      <w:rFonts w:ascii="Arial" w:hAnsi="Arial"/>
      <w:b/>
      <w:bCs/>
      <w:lang w:val="de-CH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83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13202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7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4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4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03274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8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00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5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F7C62-3212-4AA8-9EEB-11EEBA3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SVGW Zürich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A2AA</dc:creator>
  <cp:keywords/>
  <cp:lastModifiedBy>Wenk Erich</cp:lastModifiedBy>
  <cp:revision>2</cp:revision>
  <cp:lastPrinted>2014-03-19T15:21:00Z</cp:lastPrinted>
  <dcterms:created xsi:type="dcterms:W3CDTF">2020-12-02T09:20:00Z</dcterms:created>
  <dcterms:modified xsi:type="dcterms:W3CDTF">2020-12-02T09:20:00Z</dcterms:modified>
</cp:coreProperties>
</file>